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8F" w:rsidRPr="001C359B" w:rsidRDefault="007F3A8F" w:rsidP="007F3A8F">
      <w:pPr>
        <w:tabs>
          <w:tab w:val="left" w:pos="284"/>
          <w:tab w:val="left" w:pos="567"/>
          <w:tab w:val="left" w:pos="851"/>
          <w:tab w:val="left" w:pos="1134"/>
        </w:tabs>
        <w:jc w:val="left"/>
        <w:rPr>
          <w:kern w:val="0"/>
        </w:rPr>
      </w:pPr>
      <w:bookmarkStart w:id="0" w:name="_GoBack"/>
      <w:bookmarkEnd w:id="0"/>
      <w:r w:rsidRPr="001C359B">
        <w:rPr>
          <w:rFonts w:hint="eastAsia"/>
          <w:kern w:val="0"/>
        </w:rPr>
        <w:t>様式第１</w:t>
      </w:r>
      <w:r w:rsidR="00F06565" w:rsidRPr="001C359B">
        <w:rPr>
          <w:rFonts w:hint="eastAsia"/>
          <w:kern w:val="0"/>
        </w:rPr>
        <w:t>号</w:t>
      </w:r>
    </w:p>
    <w:p w:rsidR="0065198B" w:rsidRDefault="0009059B" w:rsidP="0009059B">
      <w:pPr>
        <w:tabs>
          <w:tab w:val="left" w:pos="284"/>
          <w:tab w:val="left" w:pos="567"/>
          <w:tab w:val="left" w:pos="851"/>
          <w:tab w:val="left" w:pos="1134"/>
        </w:tabs>
        <w:jc w:val="center"/>
      </w:pPr>
      <w:r w:rsidRPr="00CA26BB">
        <w:rPr>
          <w:rFonts w:hint="eastAsia"/>
          <w:spacing w:val="907"/>
          <w:kern w:val="0"/>
          <w:fitText w:val="4260" w:id="-1848417021"/>
        </w:rPr>
        <w:t>委託</w:t>
      </w:r>
      <w:r w:rsidRPr="00CA26BB">
        <w:rPr>
          <w:rFonts w:hint="eastAsia"/>
          <w:spacing w:val="1"/>
          <w:kern w:val="0"/>
          <w:fitText w:val="4260" w:id="-1848417021"/>
        </w:rPr>
        <w:t>願</w:t>
      </w:r>
    </w:p>
    <w:p w:rsidR="0065198B" w:rsidRDefault="0065198B" w:rsidP="0009059B">
      <w:pPr>
        <w:tabs>
          <w:tab w:val="left" w:pos="284"/>
          <w:tab w:val="left" w:pos="567"/>
          <w:tab w:val="left" w:pos="851"/>
          <w:tab w:val="left" w:pos="1134"/>
        </w:tabs>
        <w:jc w:val="right"/>
      </w:pPr>
    </w:p>
    <w:p w:rsidR="0065198B" w:rsidRDefault="0009059B" w:rsidP="0009059B">
      <w:pPr>
        <w:tabs>
          <w:tab w:val="left" w:pos="284"/>
          <w:tab w:val="left" w:pos="567"/>
          <w:tab w:val="left" w:pos="851"/>
          <w:tab w:val="left" w:pos="1134"/>
        </w:tabs>
        <w:jc w:val="right"/>
      </w:pPr>
      <w:r>
        <w:rPr>
          <w:rFonts w:hint="eastAsia"/>
        </w:rPr>
        <w:t xml:space="preserve">　　年　</w:t>
      </w:r>
      <w:r w:rsidR="00541E4E">
        <w:rPr>
          <w:rFonts w:hint="eastAsia"/>
        </w:rPr>
        <w:t xml:space="preserve">　</w:t>
      </w:r>
      <w:r>
        <w:rPr>
          <w:rFonts w:hint="eastAsia"/>
        </w:rPr>
        <w:t>月　　日</w:t>
      </w:r>
    </w:p>
    <w:p w:rsidR="0064790B" w:rsidRDefault="0065198B" w:rsidP="000F5BBE">
      <w:pPr>
        <w:tabs>
          <w:tab w:val="left" w:pos="284"/>
          <w:tab w:val="left" w:pos="567"/>
          <w:tab w:val="left" w:pos="851"/>
          <w:tab w:val="left" w:pos="1134"/>
        </w:tabs>
      </w:pPr>
      <w:r>
        <w:rPr>
          <w:rFonts w:hint="eastAsia"/>
        </w:rPr>
        <w:t xml:space="preserve">　</w:t>
      </w:r>
      <w:r w:rsidR="00075998">
        <w:rPr>
          <w:rFonts w:hint="eastAsia"/>
        </w:rPr>
        <w:t>公立大学法人</w:t>
      </w:r>
      <w:r w:rsidR="001C60FB">
        <w:rPr>
          <w:rFonts w:hint="eastAsia"/>
        </w:rPr>
        <w:t>大阪</w:t>
      </w:r>
    </w:p>
    <w:p w:rsidR="0065198B" w:rsidRDefault="000F5BBE" w:rsidP="000F5BBE">
      <w:pPr>
        <w:tabs>
          <w:tab w:val="left" w:pos="284"/>
          <w:tab w:val="left" w:pos="567"/>
          <w:tab w:val="left" w:pos="851"/>
          <w:tab w:val="left" w:pos="1134"/>
        </w:tabs>
      </w:pPr>
      <w:r>
        <w:rPr>
          <w:rFonts w:hint="eastAsia"/>
        </w:rPr>
        <w:t xml:space="preserve">　</w:t>
      </w:r>
      <w:r w:rsidR="00075998">
        <w:rPr>
          <w:rFonts w:hint="eastAsia"/>
        </w:rPr>
        <w:t>理事</w:t>
      </w:r>
      <w:r w:rsidR="0065198B">
        <w:rPr>
          <w:rFonts w:hint="eastAsia"/>
        </w:rPr>
        <w:t xml:space="preserve">長　</w:t>
      </w:r>
      <w:r w:rsidR="00E33501">
        <w:rPr>
          <w:rFonts w:hint="eastAsia"/>
        </w:rPr>
        <w:t xml:space="preserve">　</w:t>
      </w:r>
      <w:r w:rsidR="0065198B">
        <w:rPr>
          <w:rFonts w:hint="eastAsia"/>
        </w:rPr>
        <w:t>様</w:t>
      </w:r>
    </w:p>
    <w:p w:rsidR="0064790B" w:rsidRDefault="0064790B" w:rsidP="0064790B">
      <w:pPr>
        <w:tabs>
          <w:tab w:val="right" w:pos="4678"/>
        </w:tabs>
      </w:pPr>
    </w:p>
    <w:p w:rsidR="0064790B" w:rsidRDefault="0064790B" w:rsidP="0064790B">
      <w:pPr>
        <w:tabs>
          <w:tab w:val="right" w:pos="4678"/>
        </w:tabs>
        <w:ind w:leftChars="2309" w:left="4909"/>
      </w:pPr>
      <w:r>
        <w:rPr>
          <w:rFonts w:hint="eastAsia"/>
        </w:rPr>
        <w:t>申込者（委託者）</w:t>
      </w:r>
    </w:p>
    <w:p w:rsidR="0064790B" w:rsidRDefault="0064790B" w:rsidP="0064790B">
      <w:pPr>
        <w:tabs>
          <w:tab w:val="right" w:pos="4678"/>
        </w:tabs>
        <w:ind w:leftChars="2309" w:left="4909"/>
      </w:pPr>
      <w:r>
        <w:rPr>
          <w:rFonts w:hint="eastAsia"/>
        </w:rPr>
        <w:t>住　所</w:t>
      </w:r>
    </w:p>
    <w:p w:rsidR="0064790B" w:rsidRDefault="0064790B" w:rsidP="0064790B">
      <w:pPr>
        <w:tabs>
          <w:tab w:val="right" w:pos="4678"/>
        </w:tabs>
        <w:ind w:leftChars="2309" w:left="4909"/>
      </w:pPr>
      <w:r>
        <w:rPr>
          <w:rFonts w:hint="eastAsia"/>
        </w:rPr>
        <w:t>機関名</w:t>
      </w:r>
    </w:p>
    <w:p w:rsidR="0064790B" w:rsidRDefault="0064790B" w:rsidP="0064790B">
      <w:pPr>
        <w:tabs>
          <w:tab w:val="left" w:pos="284"/>
          <w:tab w:val="left" w:pos="567"/>
          <w:tab w:val="left" w:pos="851"/>
          <w:tab w:val="left" w:pos="1134"/>
          <w:tab w:val="right" w:pos="4678"/>
        </w:tabs>
        <w:ind w:leftChars="2309" w:left="4909"/>
        <w:rPr>
          <w:bdr w:val="single" w:sz="4" w:space="0" w:color="auto"/>
        </w:rPr>
      </w:pPr>
      <w:r>
        <w:rPr>
          <w:rFonts w:hint="eastAsia"/>
        </w:rPr>
        <w:t>氏　名　　　　　　　　　　印</w:t>
      </w:r>
    </w:p>
    <w:p w:rsidR="0009059B" w:rsidRPr="0064790B" w:rsidRDefault="0009059B" w:rsidP="0009059B">
      <w:pPr>
        <w:tabs>
          <w:tab w:val="right" w:pos="4678"/>
        </w:tabs>
      </w:pPr>
    </w:p>
    <w:p w:rsidR="0065198B" w:rsidRDefault="0065198B" w:rsidP="0009059B">
      <w:pPr>
        <w:tabs>
          <w:tab w:val="left" w:pos="284"/>
          <w:tab w:val="left" w:pos="567"/>
          <w:tab w:val="left" w:pos="851"/>
          <w:tab w:val="left" w:pos="1134"/>
          <w:tab w:val="right" w:pos="4678"/>
        </w:tabs>
      </w:pPr>
    </w:p>
    <w:p w:rsidR="0065198B" w:rsidRDefault="0065198B" w:rsidP="0009059B">
      <w:pPr>
        <w:tabs>
          <w:tab w:val="left" w:pos="284"/>
          <w:tab w:val="left" w:pos="567"/>
          <w:tab w:val="left" w:pos="851"/>
          <w:tab w:val="left" w:pos="1134"/>
          <w:tab w:val="right" w:pos="4678"/>
        </w:tabs>
      </w:pPr>
      <w:r>
        <w:rPr>
          <w:rFonts w:hint="eastAsia"/>
        </w:rPr>
        <w:t xml:space="preserve">　下記の研究等を委託したいので受託下さるようお願いします。</w:t>
      </w:r>
    </w:p>
    <w:p w:rsidR="0065198B" w:rsidRDefault="0065198B" w:rsidP="0009059B">
      <w:pPr>
        <w:tabs>
          <w:tab w:val="left" w:pos="284"/>
          <w:tab w:val="left" w:pos="567"/>
          <w:tab w:val="left" w:pos="851"/>
          <w:tab w:val="left" w:pos="1134"/>
          <w:tab w:val="right" w:pos="4678"/>
        </w:tabs>
      </w:pPr>
    </w:p>
    <w:p w:rsidR="0065198B" w:rsidRDefault="0065198B" w:rsidP="0009059B">
      <w:pPr>
        <w:pStyle w:val="a3"/>
        <w:tabs>
          <w:tab w:val="left" w:pos="284"/>
          <w:tab w:val="left" w:pos="567"/>
          <w:tab w:val="left" w:pos="851"/>
          <w:tab w:val="left" w:pos="1134"/>
        </w:tabs>
      </w:pPr>
      <w:r>
        <w:rPr>
          <w:rFonts w:hint="eastAsia"/>
        </w:rPr>
        <w:t>記</w:t>
      </w:r>
    </w:p>
    <w:p w:rsidR="0065198B" w:rsidRDefault="0065198B" w:rsidP="0009059B">
      <w:pPr>
        <w:tabs>
          <w:tab w:val="left" w:pos="284"/>
          <w:tab w:val="left" w:pos="567"/>
          <w:tab w:val="left" w:pos="851"/>
        </w:tabs>
      </w:pPr>
    </w:p>
    <w:p w:rsidR="0065198B" w:rsidRDefault="0065198B" w:rsidP="0009059B">
      <w:pPr>
        <w:tabs>
          <w:tab w:val="left" w:pos="284"/>
          <w:tab w:val="left" w:pos="567"/>
          <w:tab w:val="left" w:pos="851"/>
          <w:tab w:val="left" w:pos="1134"/>
        </w:tabs>
      </w:pPr>
      <w:r>
        <w:rPr>
          <w:rFonts w:hint="eastAsia"/>
        </w:rPr>
        <w:t>１　研究の題目</w:t>
      </w:r>
    </w:p>
    <w:p w:rsidR="005C7DFC" w:rsidRDefault="005C7DFC" w:rsidP="0009059B">
      <w:r>
        <w:rPr>
          <w:rFonts w:hint="eastAsia"/>
        </w:rPr>
        <w:t xml:space="preserve">　　</w:t>
      </w:r>
    </w:p>
    <w:p w:rsidR="0064790B" w:rsidRDefault="0064790B" w:rsidP="0009059B"/>
    <w:p w:rsidR="0065198B" w:rsidRDefault="0065198B" w:rsidP="0009059B">
      <w:pPr>
        <w:pStyle w:val="a4"/>
        <w:tabs>
          <w:tab w:val="left" w:pos="284"/>
          <w:tab w:val="left" w:pos="567"/>
          <w:tab w:val="left" w:pos="851"/>
          <w:tab w:val="left" w:pos="1134"/>
        </w:tabs>
        <w:jc w:val="both"/>
      </w:pPr>
      <w:r>
        <w:rPr>
          <w:rFonts w:hint="eastAsia"/>
        </w:rPr>
        <w:t xml:space="preserve">２　</w:t>
      </w:r>
      <w:r w:rsidR="0081668F">
        <w:rPr>
          <w:rFonts w:hint="eastAsia"/>
        </w:rPr>
        <w:t>研究の</w:t>
      </w:r>
      <w:r>
        <w:rPr>
          <w:rFonts w:hint="eastAsia"/>
        </w:rPr>
        <w:t>目的</w:t>
      </w:r>
      <w:r w:rsidR="0081668F">
        <w:rPr>
          <w:rFonts w:hint="eastAsia"/>
        </w:rPr>
        <w:t>及び</w:t>
      </w:r>
      <w:r>
        <w:rPr>
          <w:rFonts w:hint="eastAsia"/>
        </w:rPr>
        <w:t>内容</w:t>
      </w:r>
    </w:p>
    <w:p w:rsidR="0065198B" w:rsidRDefault="0065198B" w:rsidP="0009059B">
      <w:pPr>
        <w:tabs>
          <w:tab w:val="left" w:pos="284"/>
          <w:tab w:val="left" w:pos="567"/>
          <w:tab w:val="left" w:pos="851"/>
          <w:tab w:val="left" w:pos="1134"/>
        </w:tabs>
      </w:pPr>
    </w:p>
    <w:p w:rsidR="0064790B" w:rsidRDefault="0064790B" w:rsidP="0009059B">
      <w:pPr>
        <w:tabs>
          <w:tab w:val="left" w:pos="284"/>
          <w:tab w:val="left" w:pos="567"/>
          <w:tab w:val="left" w:pos="851"/>
          <w:tab w:val="left" w:pos="1134"/>
        </w:tabs>
      </w:pPr>
    </w:p>
    <w:p w:rsidR="0065198B" w:rsidRDefault="008F13CB" w:rsidP="0009059B">
      <w:pPr>
        <w:tabs>
          <w:tab w:val="left" w:pos="284"/>
          <w:tab w:val="left" w:pos="567"/>
          <w:tab w:val="left" w:pos="851"/>
          <w:tab w:val="left" w:pos="1134"/>
        </w:tabs>
      </w:pPr>
      <w:r>
        <w:rPr>
          <w:rFonts w:hint="eastAsia"/>
        </w:rPr>
        <w:t>３</w:t>
      </w:r>
      <w:r w:rsidR="0065198B">
        <w:rPr>
          <w:rFonts w:hint="eastAsia"/>
        </w:rPr>
        <w:t xml:space="preserve">　委託希望教</w:t>
      </w:r>
      <w:r>
        <w:rPr>
          <w:rFonts w:hint="eastAsia"/>
        </w:rPr>
        <w:t>職</w:t>
      </w:r>
      <w:r w:rsidR="00AD39EF">
        <w:rPr>
          <w:rFonts w:hint="eastAsia"/>
        </w:rPr>
        <w:t>員の所属・職名・氏名</w:t>
      </w:r>
    </w:p>
    <w:p w:rsidR="007D7F2F" w:rsidRPr="001C359B" w:rsidRDefault="000F70E6" w:rsidP="00E33501">
      <w:pPr>
        <w:tabs>
          <w:tab w:val="left" w:pos="284"/>
          <w:tab w:val="left" w:pos="567"/>
          <w:tab w:val="left" w:pos="851"/>
          <w:tab w:val="left" w:pos="1134"/>
        </w:tabs>
        <w:ind w:firstLineChars="300" w:firstLine="638"/>
        <w:rPr>
          <w:rFonts w:ascii="ＭＳ 明朝" w:hAnsi="ＭＳ 明朝"/>
        </w:rPr>
      </w:pPr>
      <w:r w:rsidRPr="001C359B">
        <w:rPr>
          <w:rFonts w:hint="eastAsia"/>
        </w:rPr>
        <w:t>大阪府立大学</w:t>
      </w:r>
    </w:p>
    <w:p w:rsidR="00541E4E" w:rsidRPr="001C359B" w:rsidRDefault="00541E4E" w:rsidP="0009059B">
      <w:pPr>
        <w:tabs>
          <w:tab w:val="left" w:pos="284"/>
          <w:tab w:val="left" w:pos="567"/>
          <w:tab w:val="left" w:pos="851"/>
          <w:tab w:val="left" w:pos="1134"/>
        </w:tabs>
      </w:pPr>
    </w:p>
    <w:p w:rsidR="0065198B" w:rsidRPr="001C359B" w:rsidRDefault="008F13CB" w:rsidP="0009059B">
      <w:pPr>
        <w:tabs>
          <w:tab w:val="left" w:pos="284"/>
          <w:tab w:val="left" w:pos="567"/>
          <w:tab w:val="left" w:pos="851"/>
          <w:tab w:val="left" w:pos="1134"/>
        </w:tabs>
      </w:pPr>
      <w:r w:rsidRPr="001C359B">
        <w:rPr>
          <w:rFonts w:hint="eastAsia"/>
        </w:rPr>
        <w:t>４</w:t>
      </w:r>
      <w:r w:rsidR="0065198B" w:rsidRPr="001C359B">
        <w:rPr>
          <w:rFonts w:hint="eastAsia"/>
        </w:rPr>
        <w:t xml:space="preserve">　完成希望期限　　年　</w:t>
      </w:r>
      <w:r w:rsidR="0064790B" w:rsidRPr="001C359B">
        <w:rPr>
          <w:rFonts w:hint="eastAsia"/>
        </w:rPr>
        <w:t xml:space="preserve">　</w:t>
      </w:r>
      <w:r w:rsidR="0065198B" w:rsidRPr="001C359B">
        <w:rPr>
          <w:rFonts w:hint="eastAsia"/>
        </w:rPr>
        <w:t xml:space="preserve">月　</w:t>
      </w:r>
      <w:r w:rsidR="0064790B" w:rsidRPr="001C359B">
        <w:rPr>
          <w:rFonts w:hint="eastAsia"/>
        </w:rPr>
        <w:t xml:space="preserve">　</w:t>
      </w:r>
      <w:r w:rsidR="0065198B" w:rsidRPr="001C359B">
        <w:rPr>
          <w:rFonts w:hint="eastAsia"/>
        </w:rPr>
        <w:t>日まで</w:t>
      </w:r>
    </w:p>
    <w:p w:rsidR="0065198B" w:rsidRPr="001C359B" w:rsidRDefault="0065198B" w:rsidP="0009059B">
      <w:pPr>
        <w:tabs>
          <w:tab w:val="left" w:pos="284"/>
          <w:tab w:val="left" w:pos="567"/>
          <w:tab w:val="left" w:pos="851"/>
          <w:tab w:val="left" w:pos="1134"/>
        </w:tabs>
      </w:pPr>
    </w:p>
    <w:p w:rsidR="007F3A8F" w:rsidRPr="001C359B" w:rsidRDefault="008F13CB" w:rsidP="00817694">
      <w:pPr>
        <w:kinsoku w:val="0"/>
        <w:overflowPunct w:val="0"/>
        <w:rPr>
          <w:rFonts w:ascii="ＭＳ 明朝" w:hAnsi="ＭＳ 明朝"/>
          <w:szCs w:val="21"/>
        </w:rPr>
      </w:pPr>
      <w:r w:rsidRPr="001C359B">
        <w:rPr>
          <w:rFonts w:ascii="ＭＳ 明朝" w:hAnsi="ＭＳ 明朝" w:hint="eastAsia"/>
          <w:szCs w:val="21"/>
        </w:rPr>
        <w:t xml:space="preserve">５　</w:t>
      </w:r>
      <w:r w:rsidR="007F3A8F" w:rsidRPr="001C359B">
        <w:rPr>
          <w:rFonts w:ascii="ＭＳ 明朝" w:hAnsi="ＭＳ 明朝" w:hint="eastAsia"/>
          <w:szCs w:val="21"/>
        </w:rPr>
        <w:t>研究に要する経費</w:t>
      </w:r>
      <w:r w:rsidR="006C4976" w:rsidRPr="001C359B">
        <w:rPr>
          <w:rFonts w:ascii="ＭＳ 明朝" w:hAnsi="ＭＳ 明朝" w:hint="eastAsia"/>
          <w:szCs w:val="21"/>
        </w:rPr>
        <w:t>（研究経費）</w:t>
      </w:r>
      <w:r w:rsidR="001B047A" w:rsidRPr="001C359B">
        <w:rPr>
          <w:rFonts w:ascii="ＭＳ 明朝" w:hAnsi="ＭＳ 明朝" w:hint="eastAsia"/>
          <w:szCs w:val="21"/>
        </w:rPr>
        <w:t xml:space="preserve"> </w:t>
      </w:r>
    </w:p>
    <w:p w:rsidR="007F3A8F" w:rsidRPr="001C359B" w:rsidRDefault="007F3A8F" w:rsidP="00817694">
      <w:pPr>
        <w:kinsoku w:val="0"/>
        <w:overflowPunct w:val="0"/>
        <w:rPr>
          <w:rFonts w:ascii="ＭＳ 明朝" w:hAnsi="ＭＳ 明朝"/>
          <w:kern w:val="0"/>
          <w:szCs w:val="21"/>
        </w:rPr>
      </w:pPr>
      <w:r w:rsidRPr="001C359B">
        <w:rPr>
          <w:rFonts w:ascii="ＭＳ 明朝" w:hAnsi="ＭＳ 明朝" w:hint="eastAsia"/>
          <w:szCs w:val="21"/>
        </w:rPr>
        <w:t xml:space="preserve">    直接経費</w:t>
      </w:r>
      <w:r w:rsidRPr="001C359B">
        <w:rPr>
          <w:rFonts w:ascii="ＭＳ 明朝" w:hAnsi="ＭＳ 明朝" w:hint="eastAsia"/>
          <w:kern w:val="0"/>
          <w:szCs w:val="21"/>
        </w:rPr>
        <w:t xml:space="preserve">　　　　　　　　　 </w:t>
      </w:r>
      <w:r w:rsidRPr="001C359B">
        <w:rPr>
          <w:rFonts w:ascii="ＭＳ 明朝" w:hAnsi="ＭＳ 明朝"/>
          <w:kern w:val="0"/>
          <w:szCs w:val="21"/>
        </w:rPr>
        <w:t xml:space="preserve"> </w:t>
      </w:r>
      <w:r w:rsidRPr="001C359B">
        <w:rPr>
          <w:rFonts w:ascii="ＭＳ 明朝" w:hAnsi="ＭＳ 明朝" w:hint="eastAsia"/>
          <w:kern w:val="0"/>
          <w:szCs w:val="21"/>
        </w:rPr>
        <w:t>金　　　　　　円</w:t>
      </w:r>
    </w:p>
    <w:p w:rsidR="00817694" w:rsidRPr="001C359B" w:rsidRDefault="001B047A" w:rsidP="001B047A">
      <w:pPr>
        <w:kinsoku w:val="0"/>
        <w:overflowPunct w:val="0"/>
        <w:rPr>
          <w:rFonts w:ascii="ＭＳ 明朝" w:hAnsi="ＭＳ 明朝"/>
          <w:kern w:val="0"/>
          <w:szCs w:val="21"/>
        </w:rPr>
      </w:pPr>
      <w:r w:rsidRPr="001C359B">
        <w:rPr>
          <w:rFonts w:ascii="ＭＳ 明朝" w:hAnsi="ＭＳ 明朝" w:hint="eastAsia"/>
          <w:szCs w:val="21"/>
        </w:rPr>
        <w:t xml:space="preserve">    </w:t>
      </w:r>
      <w:r w:rsidR="007F3A8F" w:rsidRPr="001C359B">
        <w:rPr>
          <w:rFonts w:ascii="ＭＳ 明朝" w:hAnsi="ＭＳ 明朝" w:hint="eastAsia"/>
          <w:kern w:val="0"/>
          <w:szCs w:val="21"/>
        </w:rPr>
        <w:t>間接経費</w:t>
      </w:r>
      <w:r w:rsidR="007F3A8F" w:rsidRPr="001C359B">
        <w:rPr>
          <w:rFonts w:ascii="ＭＳ 明朝" w:hAnsi="ＭＳ 明朝" w:hint="eastAsia"/>
          <w:kern w:val="0"/>
          <w:sz w:val="20"/>
        </w:rPr>
        <w:t>（直接経費の15％）</w:t>
      </w:r>
      <w:r w:rsidRPr="001C359B">
        <w:rPr>
          <w:rFonts w:ascii="ＭＳ 明朝" w:hAnsi="ＭＳ 明朝" w:hint="eastAsia"/>
          <w:kern w:val="0"/>
          <w:szCs w:val="21"/>
        </w:rPr>
        <w:t xml:space="preserve">　金　　　　　　円</w:t>
      </w:r>
    </w:p>
    <w:p w:rsidR="001B047A" w:rsidRPr="001C359B" w:rsidRDefault="001B047A" w:rsidP="001B047A">
      <w:pPr>
        <w:kinsoku w:val="0"/>
        <w:overflowPunct w:val="0"/>
        <w:rPr>
          <w:rFonts w:ascii="ＭＳ 明朝" w:hAnsi="ＭＳ 明朝"/>
          <w:kern w:val="0"/>
          <w:szCs w:val="21"/>
        </w:rPr>
      </w:pPr>
      <w:r w:rsidRPr="001C359B">
        <w:rPr>
          <w:rFonts w:ascii="ＭＳ 明朝" w:hAnsi="ＭＳ 明朝" w:hint="eastAsia"/>
          <w:kern w:val="0"/>
          <w:szCs w:val="21"/>
        </w:rPr>
        <w:t xml:space="preserve">　　</w:t>
      </w:r>
      <w:r w:rsidR="007F3A8F" w:rsidRPr="001C359B">
        <w:rPr>
          <w:rFonts w:ascii="ＭＳ 明朝" w:hAnsi="ＭＳ 明朝" w:hint="eastAsia"/>
          <w:kern w:val="0"/>
          <w:szCs w:val="21"/>
        </w:rPr>
        <w:t>研究経費総額</w:t>
      </w:r>
      <w:r w:rsidRPr="001C359B">
        <w:rPr>
          <w:rFonts w:ascii="ＭＳ 明朝" w:hAnsi="ＭＳ 明朝" w:hint="eastAsia"/>
          <w:kern w:val="0"/>
          <w:szCs w:val="21"/>
        </w:rPr>
        <w:t xml:space="preserve">　　</w:t>
      </w:r>
      <w:r w:rsidR="007F3A8F" w:rsidRPr="001C359B">
        <w:rPr>
          <w:rFonts w:ascii="ＭＳ 明朝" w:hAnsi="ＭＳ 明朝" w:hint="eastAsia"/>
          <w:kern w:val="0"/>
          <w:szCs w:val="21"/>
        </w:rPr>
        <w:t xml:space="preserve">            </w:t>
      </w:r>
      <w:r w:rsidRPr="001C359B">
        <w:rPr>
          <w:rFonts w:ascii="ＭＳ 明朝" w:hAnsi="ＭＳ 明朝" w:hint="eastAsia"/>
          <w:kern w:val="0"/>
          <w:szCs w:val="21"/>
        </w:rPr>
        <w:t>金　　　　　　円</w:t>
      </w:r>
    </w:p>
    <w:p w:rsidR="001B047A" w:rsidRPr="001C359B" w:rsidRDefault="001B047A" w:rsidP="001B047A">
      <w:pPr>
        <w:kinsoku w:val="0"/>
        <w:overflowPunct w:val="0"/>
        <w:rPr>
          <w:rFonts w:ascii="ＭＳ 明朝" w:hAnsi="ＭＳ 明朝"/>
          <w:szCs w:val="21"/>
        </w:rPr>
      </w:pPr>
    </w:p>
    <w:p w:rsidR="00385D63" w:rsidRPr="001C359B" w:rsidRDefault="00385D63" w:rsidP="00385D63">
      <w:pPr>
        <w:kinsoku w:val="0"/>
        <w:wordWrap w:val="0"/>
        <w:overflowPunct w:val="0"/>
        <w:rPr>
          <w:rFonts w:ascii="ＭＳ 明朝" w:hAnsi="ＭＳ 明朝"/>
          <w:szCs w:val="21"/>
        </w:rPr>
      </w:pPr>
      <w:r w:rsidRPr="001C359B">
        <w:rPr>
          <w:rFonts w:ascii="ＭＳ 明朝" w:hAnsi="ＭＳ 明朝" w:hint="eastAsia"/>
          <w:szCs w:val="21"/>
        </w:rPr>
        <w:t>６　そ</w:t>
      </w:r>
      <w:r w:rsidRPr="001C359B">
        <w:rPr>
          <w:rFonts w:ascii="ＭＳ 明朝" w:hAnsi="ＭＳ 明朝" w:hint="eastAsia"/>
          <w:snapToGrid w:val="0"/>
          <w:szCs w:val="21"/>
        </w:rPr>
        <w:t>の他必要な事項</w:t>
      </w:r>
    </w:p>
    <w:p w:rsidR="00385D63" w:rsidRPr="001C359B" w:rsidRDefault="00385D63" w:rsidP="00385D63">
      <w:pPr>
        <w:kinsoku w:val="0"/>
        <w:wordWrap w:val="0"/>
        <w:overflowPunct w:val="0"/>
        <w:ind w:firstLineChars="200" w:firstLine="425"/>
        <w:rPr>
          <w:rFonts w:ascii="ＭＳ 明朝" w:hAnsi="ＭＳ 明朝"/>
          <w:szCs w:val="21"/>
        </w:rPr>
      </w:pPr>
      <w:r w:rsidRPr="001C359B">
        <w:rPr>
          <w:rFonts w:ascii="ＭＳ 明朝" w:hAnsi="ＭＳ 明朝" w:hint="eastAsia"/>
          <w:szCs w:val="21"/>
        </w:rPr>
        <w:t>別紙</w:t>
      </w:r>
      <w:r w:rsidR="009534EA" w:rsidRPr="001C359B">
        <w:rPr>
          <w:rFonts w:ascii="ＭＳ 明朝" w:hAnsi="ＭＳ 明朝" w:hint="eastAsia"/>
          <w:szCs w:val="21"/>
        </w:rPr>
        <w:t>受託</w:t>
      </w:r>
      <w:r w:rsidRPr="001C359B">
        <w:rPr>
          <w:rFonts w:ascii="ＭＳ 明朝" w:hAnsi="ＭＳ 明朝" w:hint="eastAsia"/>
          <w:szCs w:val="21"/>
        </w:rPr>
        <w:t>研究契約書（案）のとおり</w:t>
      </w:r>
    </w:p>
    <w:p w:rsidR="00C1585B" w:rsidRPr="001C359B" w:rsidRDefault="00C1585B" w:rsidP="00385D63">
      <w:pPr>
        <w:kinsoku w:val="0"/>
        <w:wordWrap w:val="0"/>
        <w:overflowPunct w:val="0"/>
        <w:ind w:firstLineChars="200" w:firstLine="425"/>
        <w:rPr>
          <w:rFonts w:ascii="ＭＳ 明朝" w:hAnsi="ＭＳ 明朝"/>
          <w:szCs w:val="21"/>
        </w:rPr>
      </w:pPr>
    </w:p>
    <w:p w:rsidR="007D7F2F" w:rsidRPr="001C359B" w:rsidRDefault="007D7F2F" w:rsidP="007D7F2F">
      <w:pPr>
        <w:kinsoku w:val="0"/>
        <w:wordWrap w:val="0"/>
        <w:overflowPunct w:val="0"/>
        <w:rPr>
          <w:rFonts w:ascii="ＭＳ 明朝" w:hAnsi="ＭＳ 明朝"/>
          <w:szCs w:val="21"/>
        </w:rPr>
      </w:pPr>
      <w:r w:rsidRPr="001C359B">
        <w:rPr>
          <w:rFonts w:ascii="ＭＳ 明朝" w:hAnsi="ＭＳ 明朝" w:hint="eastAsia"/>
          <w:szCs w:val="21"/>
        </w:rPr>
        <w:t>７　委託元（民間企業等）担当者連絡先</w:t>
      </w:r>
    </w:p>
    <w:p w:rsidR="007D7F2F" w:rsidRPr="001C359B" w:rsidRDefault="007D7F2F" w:rsidP="007D7F2F">
      <w:pPr>
        <w:kinsoku w:val="0"/>
        <w:wordWrap w:val="0"/>
        <w:overflowPunct w:val="0"/>
        <w:ind w:leftChars="100" w:left="213"/>
        <w:rPr>
          <w:rFonts w:ascii="ＭＳ 明朝" w:hAnsi="ＭＳ 明朝"/>
          <w:szCs w:val="21"/>
        </w:rPr>
      </w:pPr>
      <w:r w:rsidRPr="001C359B">
        <w:rPr>
          <w:rFonts w:ascii="ＭＳ 明朝" w:hAnsi="ＭＳ 明朝" w:hint="eastAsia"/>
          <w:szCs w:val="21"/>
        </w:rPr>
        <w:t xml:space="preserve">・所在地　</w:t>
      </w:r>
      <w:r w:rsidR="00CA26BB" w:rsidRPr="001C359B">
        <w:rPr>
          <w:rFonts w:ascii="ＭＳ 明朝" w:hAnsi="ＭＳ 明朝" w:hint="eastAsia"/>
          <w:szCs w:val="21"/>
        </w:rPr>
        <w:t>〒</w:t>
      </w:r>
    </w:p>
    <w:p w:rsidR="007D7F2F" w:rsidRPr="001C359B" w:rsidRDefault="007D7F2F" w:rsidP="007D7F2F">
      <w:pPr>
        <w:kinsoku w:val="0"/>
        <w:wordWrap w:val="0"/>
        <w:overflowPunct w:val="0"/>
        <w:ind w:leftChars="100" w:left="213"/>
        <w:rPr>
          <w:rFonts w:ascii="ＭＳ 明朝" w:hAnsi="ＭＳ 明朝"/>
          <w:szCs w:val="21"/>
        </w:rPr>
      </w:pPr>
      <w:r w:rsidRPr="001C359B">
        <w:rPr>
          <w:rFonts w:ascii="ＭＳ 明朝" w:hAnsi="ＭＳ 明朝" w:hint="eastAsia"/>
          <w:szCs w:val="21"/>
        </w:rPr>
        <w:t xml:space="preserve">・所属　　</w:t>
      </w:r>
    </w:p>
    <w:p w:rsidR="007D7F2F" w:rsidRPr="00385D63" w:rsidRDefault="007D7F2F" w:rsidP="007D7F2F">
      <w:pPr>
        <w:kinsoku w:val="0"/>
        <w:wordWrap w:val="0"/>
        <w:overflowPunct w:val="0"/>
        <w:ind w:leftChars="100" w:left="213"/>
        <w:rPr>
          <w:rFonts w:ascii="ＭＳ 明朝" w:hAnsi="ＭＳ 明朝"/>
          <w:szCs w:val="21"/>
        </w:rPr>
      </w:pPr>
      <w:r w:rsidRPr="001C359B">
        <w:rPr>
          <w:rFonts w:ascii="ＭＳ 明朝" w:hAnsi="ＭＳ 明朝" w:hint="eastAsia"/>
          <w:szCs w:val="21"/>
        </w:rPr>
        <w:t>・氏名</w:t>
      </w:r>
      <w:r>
        <w:rPr>
          <w:rFonts w:ascii="ＭＳ 明朝" w:hAnsi="ＭＳ 明朝" w:hint="eastAsia"/>
          <w:szCs w:val="21"/>
        </w:rPr>
        <w:t xml:space="preserve">　　</w:t>
      </w:r>
    </w:p>
    <w:p w:rsidR="007D7F2F" w:rsidRDefault="007D7F2F" w:rsidP="007D7F2F">
      <w:pPr>
        <w:kinsoku w:val="0"/>
        <w:wordWrap w:val="0"/>
        <w:overflowPunct w:val="0"/>
        <w:ind w:left="213"/>
        <w:rPr>
          <w:rFonts w:ascii="ＭＳ 明朝" w:hAnsi="ＭＳ 明朝"/>
          <w:szCs w:val="21"/>
        </w:rPr>
      </w:pPr>
      <w:r>
        <w:rPr>
          <w:rFonts w:ascii="ＭＳ 明朝" w:hAnsi="ＭＳ 明朝" w:hint="eastAsia"/>
          <w:szCs w:val="21"/>
        </w:rPr>
        <w:t>・</w:t>
      </w:r>
      <w:r w:rsidRPr="00385D63">
        <w:rPr>
          <w:rFonts w:ascii="ＭＳ 明朝" w:hAnsi="ＭＳ 明朝" w:hint="eastAsia"/>
          <w:szCs w:val="21"/>
        </w:rPr>
        <w:t>電話</w:t>
      </w:r>
      <w:r>
        <w:rPr>
          <w:rFonts w:ascii="ＭＳ 明朝" w:hAnsi="ＭＳ 明朝" w:hint="eastAsia"/>
          <w:szCs w:val="21"/>
        </w:rPr>
        <w:t xml:space="preserve">　　</w:t>
      </w:r>
    </w:p>
    <w:p w:rsidR="007D7F2F" w:rsidRDefault="007D7F2F" w:rsidP="007D7F2F">
      <w:pPr>
        <w:kinsoku w:val="0"/>
        <w:wordWrap w:val="0"/>
        <w:overflowPunct w:val="0"/>
        <w:ind w:left="213"/>
        <w:rPr>
          <w:rFonts w:ascii="ＭＳ 明朝" w:hAnsi="ＭＳ 明朝"/>
          <w:szCs w:val="21"/>
        </w:rPr>
      </w:pPr>
      <w:r w:rsidRPr="00385D63">
        <w:rPr>
          <w:rFonts w:ascii="ＭＳ 明朝" w:hAnsi="ＭＳ 明朝" w:hint="eastAsia"/>
          <w:szCs w:val="21"/>
        </w:rPr>
        <w:t>・E-mail</w:t>
      </w:r>
      <w:r>
        <w:rPr>
          <w:rFonts w:ascii="ＭＳ 明朝" w:hAnsi="ＭＳ 明朝" w:hint="eastAsia"/>
          <w:szCs w:val="21"/>
        </w:rPr>
        <w:t xml:space="preserve">　</w:t>
      </w:r>
    </w:p>
    <w:p w:rsidR="007D7F2F" w:rsidRPr="007D7F2F" w:rsidRDefault="007D7F2F" w:rsidP="00CA26BB">
      <w:pPr>
        <w:kinsoku w:val="0"/>
        <w:wordWrap w:val="0"/>
        <w:overflowPunct w:val="0"/>
        <w:rPr>
          <w:rFonts w:ascii="ＭＳ 明朝" w:hAnsi="ＭＳ 明朝"/>
          <w:szCs w:val="21"/>
        </w:rPr>
        <w:sectPr w:rsidR="007D7F2F" w:rsidRPr="007D7F2F" w:rsidSect="004259CC">
          <w:footerReference w:type="default" r:id="rId7"/>
          <w:pgSz w:w="11906" w:h="16838" w:code="9"/>
          <w:pgMar w:top="984" w:right="1701" w:bottom="1701" w:left="1701" w:header="851" w:footer="992" w:gutter="0"/>
          <w:cols w:space="425"/>
          <w:docGrid w:type="linesAndChars" w:linePitch="328" w:charSpace="532"/>
        </w:sectPr>
      </w:pPr>
    </w:p>
    <w:p w:rsidR="00CB3795" w:rsidRDefault="00CB3795" w:rsidP="00CB3795">
      <w:pPr>
        <w:spacing w:line="0" w:lineRule="atLeast"/>
        <w:rPr>
          <w:rFonts w:ascii="ＭＳ 明朝" w:hAnsi="ＭＳ 明朝"/>
          <w:color w:val="FF0000"/>
          <w:sz w:val="22"/>
          <w:szCs w:val="22"/>
        </w:rPr>
      </w:pPr>
    </w:p>
    <w:p w:rsidR="00CB3795" w:rsidRPr="00AE20B9" w:rsidRDefault="00CB3795" w:rsidP="00CB3795">
      <w:pPr>
        <w:spacing w:line="0" w:lineRule="atLeast"/>
        <w:rPr>
          <w:rFonts w:ascii="ＭＳ 明朝" w:hAnsi="ＭＳ 明朝"/>
          <w:color w:val="FF0000"/>
          <w:sz w:val="22"/>
          <w:szCs w:val="22"/>
        </w:rPr>
      </w:pPr>
      <w:r>
        <w:rPr>
          <w:rFonts w:ascii="ＭＳ 明朝" w:hAnsi="ＭＳ 明朝" w:hint="eastAsia"/>
          <w:color w:val="FF0000"/>
          <w:sz w:val="22"/>
          <w:szCs w:val="22"/>
        </w:rPr>
        <w:t>【国</w:t>
      </w:r>
      <w:r w:rsidRPr="00AE20B9">
        <w:rPr>
          <w:rFonts w:ascii="ＭＳ 明朝" w:hAnsi="ＭＳ 明朝" w:hint="eastAsia"/>
          <w:color w:val="FF0000"/>
          <w:sz w:val="22"/>
          <w:szCs w:val="22"/>
        </w:rPr>
        <w:t>等からの統計調査等へのご協力のお願い】</w:t>
      </w:r>
    </w:p>
    <w:p w:rsidR="00CB3795" w:rsidRDefault="00CB3795" w:rsidP="00CB3795">
      <w:pPr>
        <w:spacing w:line="0" w:lineRule="atLeast"/>
        <w:rPr>
          <w:rFonts w:ascii="ＭＳ 明朝" w:hAnsi="ＭＳ 明朝"/>
          <w:color w:val="FF0000"/>
          <w:sz w:val="22"/>
          <w:szCs w:val="22"/>
        </w:rPr>
      </w:pPr>
      <w:r w:rsidRPr="000F70E6">
        <w:rPr>
          <w:rFonts w:ascii="ＭＳ 明朝" w:hAnsi="ＭＳ 明朝" w:hint="eastAsia"/>
          <w:color w:val="FF0000"/>
          <w:sz w:val="22"/>
          <w:szCs w:val="22"/>
        </w:rPr>
        <w:t>今回、締結する</w:t>
      </w:r>
      <w:r w:rsidR="004E0B12" w:rsidRPr="006813D5">
        <w:rPr>
          <w:rFonts w:ascii="ＭＳ 明朝" w:hAnsi="ＭＳ 明朝" w:hint="eastAsia"/>
          <w:color w:val="FF0000"/>
          <w:sz w:val="22"/>
          <w:szCs w:val="22"/>
        </w:rPr>
        <w:t>契約</w:t>
      </w:r>
      <w:r w:rsidR="004E0B12">
        <w:rPr>
          <w:rFonts w:ascii="ＭＳ 明朝" w:hAnsi="ＭＳ 明朝" w:hint="eastAsia"/>
          <w:color w:val="FF0000"/>
          <w:sz w:val="22"/>
          <w:szCs w:val="22"/>
        </w:rPr>
        <w:t>について、下記１～５</w:t>
      </w:r>
      <w:r>
        <w:rPr>
          <w:rFonts w:ascii="ＭＳ 明朝" w:hAnsi="ＭＳ 明朝" w:hint="eastAsia"/>
          <w:color w:val="FF0000"/>
          <w:sz w:val="22"/>
          <w:szCs w:val="22"/>
        </w:rPr>
        <w:t>の質問事項のご回答にご協力をお願いします。本調査の回答は、国等からの統計調査等に使用させていただきます。統計調査は、分野分類にかかる調査となっていますので、具体的な会社名や研究課題名等は　公表いたしません。お手数おかけしますが、ご協力よろしくお願い致します。</w:t>
      </w:r>
    </w:p>
    <w:p w:rsidR="00CB3795" w:rsidRPr="00CB3795" w:rsidRDefault="00CB3795" w:rsidP="00230C63">
      <w:pPr>
        <w:spacing w:line="0" w:lineRule="atLeast"/>
        <w:rPr>
          <w:rFonts w:ascii="ＭＳ ゴシック" w:eastAsia="ＭＳ ゴシック" w:hAnsi="ＭＳ ゴシック"/>
          <w:color w:val="FF0000"/>
          <w:sz w:val="18"/>
          <w:szCs w:val="18"/>
        </w:rPr>
      </w:pPr>
    </w:p>
    <w:p w:rsidR="00230C63" w:rsidRDefault="00230C63" w:rsidP="00230C63">
      <w:pPr>
        <w:spacing w:line="0" w:lineRule="atLeast"/>
        <w:jc w:val="center"/>
        <w:rPr>
          <w:rFonts w:ascii="ＭＳ ゴシック" w:eastAsia="ＭＳ ゴシック" w:hAnsi="ＭＳ ゴシック"/>
          <w:sz w:val="28"/>
          <w:szCs w:val="28"/>
        </w:rPr>
      </w:pPr>
    </w:p>
    <w:p w:rsidR="00230C63" w:rsidRDefault="00230C63" w:rsidP="00230C63">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研　究　課　題　</w:t>
      </w:r>
      <w:r w:rsidRPr="00A62948">
        <w:rPr>
          <w:rFonts w:ascii="ＭＳ ゴシック" w:eastAsia="ＭＳ ゴシック" w:hAnsi="ＭＳ ゴシック" w:hint="eastAsia"/>
          <w:sz w:val="28"/>
          <w:szCs w:val="28"/>
        </w:rPr>
        <w:t>分　野　分　類　表</w:t>
      </w:r>
    </w:p>
    <w:p w:rsidR="00230C63" w:rsidRDefault="00230C63" w:rsidP="00230C63">
      <w:pPr>
        <w:spacing w:line="0" w:lineRule="atLeast"/>
        <w:rPr>
          <w:rFonts w:ascii="ＭＳ ゴシック" w:eastAsia="ＭＳ ゴシック" w:hAnsi="ＭＳ ゴシック"/>
        </w:rPr>
      </w:pPr>
    </w:p>
    <w:p w:rsidR="00230C63" w:rsidRDefault="00CB3795" w:rsidP="00230C63">
      <w:pPr>
        <w:spacing w:line="0" w:lineRule="atLeast"/>
        <w:rPr>
          <w:rFonts w:ascii="ＭＳ ゴシック" w:eastAsia="ＭＳ ゴシック" w:hAnsi="ＭＳ ゴシック"/>
        </w:rPr>
      </w:pPr>
      <w:r>
        <w:rPr>
          <w:rFonts w:ascii="ＭＳ ゴシック" w:eastAsia="ＭＳ ゴシック" w:hAnsi="ＭＳ ゴシック" w:hint="eastAsia"/>
        </w:rPr>
        <w:t>１</w:t>
      </w:r>
      <w:r w:rsidR="00CA26BB">
        <w:rPr>
          <w:rFonts w:ascii="ＭＳ ゴシック" w:eastAsia="ＭＳ ゴシック" w:hAnsi="ＭＳ ゴシック" w:hint="eastAsia"/>
        </w:rPr>
        <w:t>．</w:t>
      </w:r>
      <w:r w:rsidR="00230C63" w:rsidRPr="00A62948">
        <w:rPr>
          <w:rFonts w:ascii="ＭＳ ゴシック" w:eastAsia="ＭＳ ゴシック" w:hAnsi="ＭＳ ゴシック" w:hint="eastAsia"/>
        </w:rPr>
        <w:t>大分類：このうちから、一つ選んでください。</w:t>
      </w:r>
    </w:p>
    <w:tbl>
      <w:tblPr>
        <w:tblpPr w:leftFromText="142" w:rightFromText="142" w:vertAnchor="text" w:horzAnchor="page" w:tblpX="2027" w:tblpY="72"/>
        <w:tblW w:w="6269" w:type="dxa"/>
        <w:tblCellMar>
          <w:left w:w="99" w:type="dxa"/>
          <w:right w:w="99" w:type="dxa"/>
        </w:tblCellMar>
        <w:tblLook w:val="0000" w:firstRow="0" w:lastRow="0" w:firstColumn="0" w:lastColumn="0" w:noHBand="0" w:noVBand="0"/>
      </w:tblPr>
      <w:tblGrid>
        <w:gridCol w:w="6269"/>
      </w:tblGrid>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230C63">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01ライフサイエンス</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230C63">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02情報通信</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230C63">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03環境</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230C63">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04</w:t>
            </w:r>
            <w:r w:rsidR="006813D5">
              <w:rPr>
                <w:rFonts w:ascii="ＭＳ ゴシック" w:eastAsia="ＭＳ ゴシック" w:hAnsi="ＭＳ ゴシック" w:cs="ＭＳ Ｐゴシック" w:hint="eastAsia"/>
                <w:kern w:val="0"/>
                <w:sz w:val="22"/>
                <w:szCs w:val="22"/>
              </w:rPr>
              <w:t>物質・材料</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230C63">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05</w:t>
            </w:r>
            <w:r w:rsidR="006813D5">
              <w:rPr>
                <w:rFonts w:ascii="ＭＳ ゴシック" w:eastAsia="ＭＳ ゴシック" w:hAnsi="ＭＳ ゴシック" w:cs="ＭＳ Ｐゴシック" w:hint="eastAsia"/>
                <w:kern w:val="0"/>
                <w:sz w:val="22"/>
                <w:szCs w:val="22"/>
              </w:rPr>
              <w:t>ナノテクノロジー</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230C63">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06</w:t>
            </w:r>
            <w:r w:rsidR="006813D5">
              <w:rPr>
                <w:rFonts w:ascii="ＭＳ ゴシック" w:eastAsia="ＭＳ ゴシック" w:hAnsi="ＭＳ ゴシック" w:cs="ＭＳ Ｐゴシック" w:hint="eastAsia"/>
                <w:kern w:val="0"/>
                <w:sz w:val="22"/>
                <w:szCs w:val="22"/>
              </w:rPr>
              <w:t>エネルギー</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6813D5">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07</w:t>
            </w:r>
            <w:r w:rsidR="006813D5">
              <w:rPr>
                <w:rFonts w:ascii="ＭＳ ゴシック" w:eastAsia="ＭＳ ゴシック" w:hAnsi="ＭＳ ゴシック" w:cs="ＭＳ Ｐゴシック" w:hint="eastAsia"/>
                <w:kern w:val="0"/>
                <w:sz w:val="22"/>
                <w:szCs w:val="22"/>
              </w:rPr>
              <w:t>宇宙開発</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6813D5">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08</w:t>
            </w:r>
            <w:r w:rsidR="006813D5">
              <w:rPr>
                <w:rFonts w:ascii="ＭＳ ゴシック" w:eastAsia="ＭＳ ゴシック" w:hAnsi="ＭＳ ゴシック" w:cs="ＭＳ Ｐゴシック" w:hint="eastAsia"/>
                <w:kern w:val="0"/>
                <w:sz w:val="22"/>
                <w:szCs w:val="22"/>
              </w:rPr>
              <w:t>海洋開発</w:t>
            </w:r>
          </w:p>
        </w:tc>
      </w:tr>
      <w:tr w:rsidR="00230C63" w:rsidRPr="00A62948" w:rsidTr="00230C63">
        <w:trPr>
          <w:trHeight w:val="270"/>
        </w:trPr>
        <w:tc>
          <w:tcPr>
            <w:tcW w:w="6269" w:type="dxa"/>
            <w:tcBorders>
              <w:top w:val="nil"/>
              <w:bottom w:val="nil"/>
            </w:tcBorders>
            <w:shd w:val="clear" w:color="auto" w:fill="auto"/>
            <w:noWrap/>
            <w:vAlign w:val="center"/>
          </w:tcPr>
          <w:p w:rsidR="00230C63" w:rsidRPr="00A62948" w:rsidRDefault="00230C63" w:rsidP="00230C63">
            <w:pPr>
              <w:widowControl/>
              <w:spacing w:line="0" w:lineRule="atLeast"/>
              <w:jc w:val="left"/>
              <w:rPr>
                <w:rFonts w:ascii="ＭＳ ゴシック" w:eastAsia="ＭＳ ゴシック" w:hAnsi="ＭＳ ゴシック" w:cs="ＭＳ Ｐゴシック"/>
                <w:kern w:val="0"/>
                <w:sz w:val="22"/>
                <w:szCs w:val="22"/>
              </w:rPr>
            </w:pPr>
            <w:r w:rsidRPr="00A62948">
              <w:rPr>
                <w:rFonts w:ascii="ＭＳ ゴシック" w:eastAsia="ＭＳ ゴシック" w:hAnsi="ＭＳ ゴシック" w:cs="ＭＳ Ｐゴシック" w:hint="eastAsia"/>
                <w:kern w:val="0"/>
                <w:sz w:val="22"/>
                <w:szCs w:val="22"/>
              </w:rPr>
              <w:t>09その他</w:t>
            </w:r>
          </w:p>
        </w:tc>
      </w:tr>
    </w:tbl>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230C63" w:rsidP="00230C63">
      <w:pPr>
        <w:spacing w:line="0" w:lineRule="atLeast"/>
        <w:rPr>
          <w:rFonts w:ascii="ＭＳ ゴシック" w:eastAsia="ＭＳ ゴシック" w:hAnsi="ＭＳ ゴシック"/>
        </w:rPr>
      </w:pPr>
    </w:p>
    <w:p w:rsidR="00230C63" w:rsidRDefault="00092449" w:rsidP="00230C63">
      <w:pPr>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2840355</wp:posOffset>
                </wp:positionH>
                <wp:positionV relativeFrom="paragraph">
                  <wp:posOffset>80645</wp:posOffset>
                </wp:positionV>
                <wp:extent cx="1352550" cy="29972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972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F867F" id="Oval 5" o:spid="_x0000_s1026" style="position:absolute;left:0;text-align:left;margin-left:223.65pt;margin-top:6.35pt;width:106.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">
                <v:fill opacity="0"/>
                <v:textbox inset="5.85pt,.7pt,5.85pt,.7pt"/>
              </v:oval>
            </w:pict>
          </mc:Fallback>
        </mc:AlternateContent>
      </w:r>
    </w:p>
    <w:p w:rsidR="00230C63" w:rsidRDefault="00230C63" w:rsidP="00230C63">
      <w:pPr>
        <w:spacing w:line="0" w:lineRule="atLeast"/>
        <w:rPr>
          <w:rFonts w:ascii="ＭＳ ゴシック" w:eastAsia="ＭＳ ゴシック" w:hAnsi="ＭＳ ゴシック"/>
        </w:rPr>
      </w:pPr>
    </w:p>
    <w:p w:rsidR="00CB3795" w:rsidRDefault="00CB3795" w:rsidP="00CB3795">
      <w:pPr>
        <w:spacing w:line="0" w:lineRule="atLeast"/>
        <w:rPr>
          <w:rFonts w:ascii="ＭＳ ゴシック" w:eastAsia="ＭＳ ゴシック" w:hAnsi="ＭＳ ゴシック"/>
          <w:spacing w:val="2"/>
          <w:sz w:val="24"/>
          <w:szCs w:val="24"/>
          <w:u w:val="single"/>
        </w:rPr>
      </w:pPr>
    </w:p>
    <w:p w:rsidR="00CA26BB" w:rsidRPr="00CA26BB" w:rsidRDefault="00300EF9" w:rsidP="00CB3795">
      <w:pPr>
        <w:spacing w:line="0" w:lineRule="atLeast"/>
        <w:rPr>
          <w:rFonts w:ascii="ＭＳ ゴシック" w:eastAsia="ＭＳ ゴシック" w:hAnsi="ＭＳ ゴシック"/>
          <w:spacing w:val="2"/>
          <w:sz w:val="24"/>
          <w:szCs w:val="24"/>
          <w:u w:val="single"/>
        </w:rPr>
      </w:pPr>
      <w:r>
        <w:rPr>
          <w:rFonts w:ascii="ＭＳ ゴシック" w:eastAsia="ＭＳ ゴシック" w:hAnsi="ＭＳ ゴシック" w:hint="eastAsia"/>
          <w:spacing w:val="2"/>
          <w:sz w:val="24"/>
          <w:szCs w:val="24"/>
          <w:u w:val="single"/>
        </w:rPr>
        <w:t>２</w:t>
      </w:r>
      <w:r w:rsidR="00CA26BB" w:rsidRPr="00CA26BB">
        <w:rPr>
          <w:rFonts w:ascii="ＭＳ ゴシック" w:eastAsia="ＭＳ ゴシック" w:hAnsi="ＭＳ ゴシック" w:hint="eastAsia"/>
          <w:spacing w:val="2"/>
          <w:sz w:val="24"/>
          <w:szCs w:val="24"/>
          <w:u w:val="single"/>
        </w:rPr>
        <w:t>．企業規模を教えてください。</w:t>
      </w:r>
    </w:p>
    <w:p w:rsidR="00CA26BB" w:rsidRPr="00CA26BB" w:rsidRDefault="00CA26BB" w:rsidP="00CA26BB">
      <w:pPr>
        <w:autoSpaceDE w:val="0"/>
        <w:autoSpaceDN w:val="0"/>
        <w:spacing w:line="334" w:lineRule="atLeast"/>
        <w:rPr>
          <w:rFonts w:ascii="ＭＳ ゴシック" w:eastAsia="ＭＳ ゴシック" w:hAnsi="ＭＳ ゴシック"/>
          <w:spacing w:val="2"/>
        </w:rPr>
      </w:pPr>
    </w:p>
    <w:p w:rsidR="00CA26BB" w:rsidRPr="00CA26BB" w:rsidRDefault="00CA26BB" w:rsidP="00CA26BB">
      <w:pPr>
        <w:autoSpaceDE w:val="0"/>
        <w:autoSpaceDN w:val="0"/>
        <w:spacing w:line="334" w:lineRule="atLeast"/>
        <w:jc w:val="left"/>
        <w:rPr>
          <w:rFonts w:ascii="ＭＳ ゴシック" w:eastAsia="ＭＳ ゴシック" w:hAnsi="ＭＳ ゴシック"/>
          <w:spacing w:val="2"/>
        </w:rPr>
      </w:pPr>
      <w:r w:rsidRPr="00CA26BB">
        <w:rPr>
          <w:rFonts w:ascii="ＭＳ ゴシック" w:eastAsia="ＭＳ ゴシック" w:hAnsi="ＭＳ ゴシック" w:hint="eastAsia"/>
          <w:spacing w:val="2"/>
        </w:rPr>
        <w:t>企業規模　　大企業　・　中小企業（資本金：　　　　　千円、　従業員数　　　名）</w:t>
      </w:r>
    </w:p>
    <w:p w:rsidR="00CA26BB" w:rsidRPr="00CA26BB" w:rsidRDefault="00CA26BB" w:rsidP="00CA26BB">
      <w:pPr>
        <w:autoSpaceDE w:val="0"/>
        <w:autoSpaceDN w:val="0"/>
        <w:spacing w:line="334" w:lineRule="atLeast"/>
        <w:rPr>
          <w:rFonts w:ascii="明朝体" w:eastAsia="明朝体"/>
          <w:spacing w:val="2"/>
        </w:rPr>
      </w:pPr>
      <w:r w:rsidRPr="00CA26BB">
        <w:rPr>
          <w:rFonts w:ascii="ＭＳ ゴシック" w:eastAsia="ＭＳ ゴシック" w:hAnsi="ＭＳ ゴシック" w:hint="eastAsia"/>
          <w:spacing w:val="2"/>
        </w:rPr>
        <w:t>（中小企業か否かは、資本金３億円以下、従業員３００人以下が目安です。）</w:t>
      </w:r>
    </w:p>
    <w:p w:rsidR="00CA26BB" w:rsidRPr="00CA26BB" w:rsidRDefault="00CA26BB" w:rsidP="00CA26BB">
      <w:pPr>
        <w:kinsoku w:val="0"/>
        <w:wordWrap w:val="0"/>
        <w:overflowPunct w:val="0"/>
        <w:autoSpaceDE w:val="0"/>
        <w:autoSpaceDN w:val="0"/>
        <w:spacing w:line="334" w:lineRule="atLeast"/>
        <w:rPr>
          <w:rFonts w:ascii="ＭＳ 明朝" w:eastAsia="明朝体" w:hAnsi="ＭＳ 明朝"/>
          <w:spacing w:val="2"/>
          <w:szCs w:val="21"/>
        </w:rPr>
      </w:pPr>
    </w:p>
    <w:p w:rsidR="00CA26BB" w:rsidRPr="00CA26BB" w:rsidRDefault="00300EF9" w:rsidP="00CA26BB">
      <w:pPr>
        <w:kinsoku w:val="0"/>
        <w:wordWrap w:val="0"/>
        <w:overflowPunct w:val="0"/>
        <w:autoSpaceDE w:val="0"/>
        <w:autoSpaceDN w:val="0"/>
        <w:spacing w:line="334" w:lineRule="atLeast"/>
        <w:rPr>
          <w:rFonts w:ascii="ＭＳ ゴシック" w:eastAsia="ＭＳ ゴシック" w:hAnsi="ＭＳ ゴシック"/>
          <w:spacing w:val="2"/>
          <w:sz w:val="24"/>
          <w:szCs w:val="24"/>
          <w:u w:val="single"/>
        </w:rPr>
      </w:pPr>
      <w:r>
        <w:rPr>
          <w:rFonts w:ascii="ＭＳ ゴシック" w:eastAsia="ＭＳ ゴシック" w:hAnsi="ＭＳ ゴシック" w:hint="eastAsia"/>
          <w:spacing w:val="2"/>
          <w:sz w:val="24"/>
          <w:szCs w:val="24"/>
          <w:u w:val="single"/>
        </w:rPr>
        <w:t>３</w:t>
      </w:r>
      <w:r w:rsidR="00CA26BB" w:rsidRPr="00CA26BB">
        <w:rPr>
          <w:rFonts w:ascii="ＭＳ ゴシック" w:eastAsia="ＭＳ ゴシック" w:hAnsi="ＭＳ ゴシック" w:hint="eastAsia"/>
          <w:spacing w:val="2"/>
          <w:sz w:val="24"/>
          <w:szCs w:val="24"/>
          <w:u w:val="single"/>
        </w:rPr>
        <w:t>．業種を一つ選んでください。</w:t>
      </w:r>
    </w:p>
    <w:p w:rsidR="00CA26BB" w:rsidRPr="00CA26BB" w:rsidRDefault="00CA26BB" w:rsidP="00CA26BB">
      <w:pPr>
        <w:kinsoku w:val="0"/>
        <w:wordWrap w:val="0"/>
        <w:overflowPunct w:val="0"/>
        <w:autoSpaceDE w:val="0"/>
        <w:autoSpaceDN w:val="0"/>
        <w:spacing w:line="334" w:lineRule="atLeast"/>
        <w:ind w:firstLineChars="200" w:firstLine="408"/>
        <w:rPr>
          <w:rFonts w:ascii="ＭＳ ゴシック" w:eastAsia="ＭＳ ゴシック" w:hAnsi="ＭＳ ゴシック"/>
          <w:spacing w:val="2"/>
          <w:sz w:val="20"/>
        </w:rPr>
      </w:pPr>
      <w:r w:rsidRPr="00CA26BB">
        <w:rPr>
          <w:rFonts w:ascii="ＭＳ ゴシック" w:eastAsia="ＭＳ ゴシック" w:hAnsi="ＭＳ ゴシック" w:hint="eastAsia"/>
          <w:spacing w:val="2"/>
          <w:sz w:val="20"/>
        </w:rPr>
        <w:t>※（１つ選択して〇をつけてください。）</w:t>
      </w:r>
    </w:p>
    <w:p w:rsidR="00CA26BB" w:rsidRPr="00CA26BB" w:rsidRDefault="00CA26BB" w:rsidP="00CA26BB">
      <w:pPr>
        <w:kinsoku w:val="0"/>
        <w:wordWrap w:val="0"/>
        <w:overflowPunct w:val="0"/>
        <w:autoSpaceDE w:val="0"/>
        <w:autoSpaceDN w:val="0"/>
        <w:spacing w:line="334" w:lineRule="atLeast"/>
        <w:rPr>
          <w:rFonts w:ascii="ＭＳ 明朝" w:eastAsia="明朝体" w:hAnsi="ＭＳ 明朝"/>
          <w:spacing w:val="2"/>
          <w:szCs w:val="21"/>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031"/>
        <w:gridCol w:w="431"/>
        <w:gridCol w:w="4016"/>
      </w:tblGrid>
      <w:tr w:rsidR="00CA26BB" w:rsidRPr="00CA26BB" w:rsidTr="005D2694">
        <w:trPr>
          <w:jc w:val="center"/>
        </w:trPr>
        <w:tc>
          <w:tcPr>
            <w:tcW w:w="580" w:type="dxa"/>
            <w:shd w:val="clear" w:color="auto" w:fill="auto"/>
          </w:tcPr>
          <w:p w:rsidR="00CA26BB" w:rsidRPr="00CA26BB" w:rsidRDefault="00CA26BB" w:rsidP="00CA26BB">
            <w:pPr>
              <w:kinsoku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w:t>
            </w:r>
          </w:p>
        </w:tc>
        <w:tc>
          <w:tcPr>
            <w:tcW w:w="4033" w:type="dxa"/>
            <w:shd w:val="clear" w:color="auto" w:fill="auto"/>
          </w:tcPr>
          <w:p w:rsidR="00CA26BB" w:rsidRPr="00CA26BB" w:rsidRDefault="00CA26BB" w:rsidP="00CA26BB">
            <w:pPr>
              <w:kinsoku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農業・林業</w:t>
            </w:r>
          </w:p>
        </w:tc>
        <w:tc>
          <w:tcPr>
            <w:tcW w:w="426" w:type="dxa"/>
            <w:shd w:val="clear" w:color="auto" w:fill="auto"/>
          </w:tcPr>
          <w:p w:rsidR="00CA26BB" w:rsidRPr="00CA26BB" w:rsidRDefault="00CA26BB" w:rsidP="00CA26BB">
            <w:pPr>
              <w:kinsoku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19</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小売業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漁業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20</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金融業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3</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鉱業,採石業,砂利採取業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21</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保険業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4</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建設業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22</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不動産業・賃貸・管理業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5</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食料品・飲料・たばこ・飼料製造業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23</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物品賃貸業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6</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繊維工業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24</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学術・開発研究機関</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7</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印刷・同関連業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25</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法務</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8</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化学工業・石油・石炭製品製造業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26</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その他の専門・技術サービス業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9</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鉄鋼業・非鉄金属・金属製品製造業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27</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宿泊業・飲食サービス業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10</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はん用・生産用・業務用機械器具製造業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28</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生活関連サービス業,娯楽業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11</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電子部品・デバイス・電子回路製造業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29</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学校教育</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12</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電気・情報通信機械器具製造業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30</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その他の教育,学習支援業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lastRenderedPageBreak/>
              <w:t>13</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輸送用機械器具製造業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31</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医療業,保健衛生</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14</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その他の製造業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32</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社会保健,社会福祉・介護事業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15</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電気・ガス・熱供給・水道業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33</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複合サービス事業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16</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情報通信業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34</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宗教</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17</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運輸業・郵便業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35</w:t>
            </w: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その他のサービス業</w:t>
            </w:r>
          </w:p>
        </w:tc>
      </w:tr>
      <w:tr w:rsidR="00CA26BB" w:rsidRPr="00CA26BB" w:rsidTr="005D2694">
        <w:trPr>
          <w:jc w:val="center"/>
        </w:trPr>
        <w:tc>
          <w:tcPr>
            <w:tcW w:w="580"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r w:rsidRPr="00CA26BB">
              <w:rPr>
                <w:rFonts w:ascii="ＭＳ ゴシック" w:eastAsia="ＭＳ ゴシック" w:hAnsi="ＭＳ ゴシック"/>
                <w:spacing w:val="2"/>
                <w:szCs w:val="21"/>
              </w:rPr>
              <w:t>18</w:t>
            </w:r>
          </w:p>
        </w:tc>
        <w:tc>
          <w:tcPr>
            <w:tcW w:w="4033"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r w:rsidRPr="00CA26BB">
              <w:rPr>
                <w:rFonts w:ascii="ＭＳ ゴシック" w:eastAsia="ＭＳ ゴシック" w:hAnsi="ＭＳ ゴシック" w:hint="eastAsia"/>
                <w:spacing w:val="2"/>
                <w:szCs w:val="21"/>
              </w:rPr>
              <w:t>卸売業</w:t>
            </w:r>
          </w:p>
        </w:tc>
        <w:tc>
          <w:tcPr>
            <w:tcW w:w="426" w:type="dxa"/>
            <w:shd w:val="clear" w:color="auto" w:fill="auto"/>
          </w:tcPr>
          <w:p w:rsidR="00CA26BB" w:rsidRPr="00CA26BB" w:rsidRDefault="00CA26BB" w:rsidP="00CA26BB">
            <w:pPr>
              <w:kinsoku w:val="0"/>
              <w:wordWrap w:val="0"/>
              <w:overflowPunct w:val="0"/>
              <w:autoSpaceDE w:val="0"/>
              <w:autoSpaceDN w:val="0"/>
              <w:spacing w:line="334" w:lineRule="atLeast"/>
              <w:jc w:val="center"/>
              <w:rPr>
                <w:rFonts w:ascii="ＭＳ ゴシック" w:eastAsia="ＭＳ ゴシック" w:hAnsi="ＭＳ ゴシック"/>
                <w:spacing w:val="2"/>
                <w:szCs w:val="21"/>
              </w:rPr>
            </w:pPr>
          </w:p>
        </w:tc>
        <w:tc>
          <w:tcPr>
            <w:tcW w:w="4018" w:type="dxa"/>
            <w:shd w:val="clear" w:color="auto" w:fill="auto"/>
          </w:tcPr>
          <w:p w:rsidR="00CA26BB" w:rsidRPr="00CA26BB" w:rsidRDefault="00CA26BB" w:rsidP="00CA26BB">
            <w:pPr>
              <w:kinsoku w:val="0"/>
              <w:wordWrap w:val="0"/>
              <w:overflowPunct w:val="0"/>
              <w:autoSpaceDE w:val="0"/>
              <w:autoSpaceDN w:val="0"/>
              <w:spacing w:line="334" w:lineRule="atLeast"/>
              <w:rPr>
                <w:rFonts w:ascii="ＭＳ ゴシック" w:eastAsia="ＭＳ ゴシック" w:hAnsi="ＭＳ ゴシック"/>
                <w:spacing w:val="2"/>
                <w:szCs w:val="21"/>
              </w:rPr>
            </w:pPr>
          </w:p>
        </w:tc>
      </w:tr>
    </w:tbl>
    <w:p w:rsidR="00CA26BB" w:rsidRDefault="00CA26BB" w:rsidP="00CA26BB">
      <w:pPr>
        <w:kinsoku w:val="0"/>
        <w:wordWrap w:val="0"/>
        <w:overflowPunct w:val="0"/>
        <w:autoSpaceDE w:val="0"/>
        <w:autoSpaceDN w:val="0"/>
        <w:spacing w:line="334" w:lineRule="atLeast"/>
        <w:rPr>
          <w:rFonts w:ascii="ＭＳ 明朝" w:eastAsia="明朝体" w:hAnsi="ＭＳ 明朝"/>
          <w:spacing w:val="2"/>
          <w:szCs w:val="21"/>
        </w:rPr>
      </w:pPr>
    </w:p>
    <w:p w:rsidR="007339EC" w:rsidRPr="00CA26BB" w:rsidRDefault="007339EC" w:rsidP="00CA26BB">
      <w:pPr>
        <w:kinsoku w:val="0"/>
        <w:wordWrap w:val="0"/>
        <w:overflowPunct w:val="0"/>
        <w:autoSpaceDE w:val="0"/>
        <w:autoSpaceDN w:val="0"/>
        <w:spacing w:line="334" w:lineRule="atLeast"/>
        <w:rPr>
          <w:rFonts w:ascii="ＭＳ 明朝" w:eastAsia="明朝体" w:hAnsi="ＭＳ 明朝"/>
          <w:spacing w:val="2"/>
          <w:szCs w:val="21"/>
        </w:rPr>
      </w:pPr>
    </w:p>
    <w:p w:rsidR="00623876" w:rsidRPr="00CA26BB" w:rsidRDefault="00C760F6" w:rsidP="00CB3795">
      <w:pPr>
        <w:kinsoku w:val="0"/>
        <w:wordWrap w:val="0"/>
        <w:overflowPunct w:val="0"/>
        <w:rPr>
          <w:rFonts w:ascii="ＭＳ ゴシック" w:eastAsia="ＭＳ ゴシック" w:hAnsi="ＭＳ ゴシック"/>
          <w:spacing w:val="2"/>
          <w:sz w:val="28"/>
          <w:szCs w:val="28"/>
          <w:u w:val="single"/>
        </w:rPr>
      </w:pPr>
      <w:r>
        <w:rPr>
          <w:rFonts w:ascii="ＭＳ ゴシック" w:eastAsia="ＭＳ ゴシック" w:hAnsi="ＭＳ ゴシック" w:hint="eastAsia"/>
          <w:spacing w:val="2"/>
          <w:sz w:val="28"/>
          <w:szCs w:val="28"/>
          <w:u w:val="single"/>
        </w:rPr>
        <w:t>４</w:t>
      </w:r>
      <w:r w:rsidR="00CA26BB" w:rsidRPr="00CA26BB">
        <w:rPr>
          <w:rFonts w:ascii="ＭＳ ゴシック" w:eastAsia="ＭＳ ゴシック" w:hAnsi="ＭＳ ゴシック" w:hint="eastAsia"/>
          <w:spacing w:val="2"/>
          <w:sz w:val="28"/>
          <w:szCs w:val="28"/>
          <w:u w:val="single"/>
        </w:rPr>
        <w:t>．</w:t>
      </w:r>
      <w:r w:rsidR="00623876" w:rsidRPr="00CA26BB">
        <w:rPr>
          <w:rFonts w:ascii="ＭＳ ゴシック" w:eastAsia="ＭＳ ゴシック" w:hAnsi="ＭＳ ゴシック" w:hint="eastAsia"/>
          <w:spacing w:val="2"/>
          <w:sz w:val="28"/>
          <w:szCs w:val="28"/>
          <w:u w:val="single"/>
        </w:rPr>
        <w:t>ＳＤＧｓ（持続可能な開発目標）の分類</w:t>
      </w:r>
    </w:p>
    <w:p w:rsidR="00623876" w:rsidRPr="00C159E8" w:rsidRDefault="00623876" w:rsidP="007339EC">
      <w:pPr>
        <w:autoSpaceDE w:val="0"/>
        <w:autoSpaceDN w:val="0"/>
        <w:spacing w:line="334" w:lineRule="atLeast"/>
        <w:jc w:val="left"/>
        <w:rPr>
          <w:rFonts w:ascii="ＭＳ ゴシック" w:eastAsia="ＭＳ ゴシック" w:hAnsi="ＭＳ ゴシック"/>
          <w:spacing w:val="2"/>
        </w:rPr>
      </w:pPr>
      <w:r w:rsidRPr="00C159E8">
        <w:rPr>
          <w:rFonts w:ascii="ＭＳ ゴシック" w:eastAsia="ＭＳ ゴシック" w:hAnsi="ＭＳ ゴシック" w:hint="eastAsia"/>
          <w:spacing w:val="2"/>
        </w:rPr>
        <w:t>国連の持続可能な開発目標（ＳＤＧｓ）の以下１７目標のうち、本</w:t>
      </w:r>
      <w:r w:rsidR="00CD1490" w:rsidRPr="00C159E8">
        <w:rPr>
          <w:rFonts w:ascii="ＭＳ ゴシック" w:eastAsia="ＭＳ ゴシック" w:hAnsi="ＭＳ ゴシック" w:hint="eastAsia"/>
          <w:spacing w:val="2"/>
        </w:rPr>
        <w:t>受託</w:t>
      </w:r>
      <w:r w:rsidRPr="00C159E8">
        <w:rPr>
          <w:rFonts w:ascii="ＭＳ ゴシック" w:eastAsia="ＭＳ ゴシック" w:hAnsi="ＭＳ ゴシック" w:hint="eastAsia"/>
          <w:spacing w:val="2"/>
        </w:rPr>
        <w:t xml:space="preserve">研究の内容と一致するものがあれば選んでください。（複数選択可）　　　　　　</w:t>
      </w:r>
    </w:p>
    <w:p w:rsidR="007339EC" w:rsidRPr="00C159E8" w:rsidRDefault="007339EC" w:rsidP="007339EC">
      <w:pPr>
        <w:autoSpaceDE w:val="0"/>
        <w:autoSpaceDN w:val="0"/>
        <w:spacing w:line="334" w:lineRule="atLeast"/>
        <w:jc w:val="left"/>
        <w:rPr>
          <w:rFonts w:ascii="ＭＳ ゴシック" w:eastAsia="ＭＳ ゴシック" w:hAnsi="ＭＳ ゴシック"/>
          <w:spacing w:val="2"/>
        </w:rPr>
      </w:pPr>
    </w:p>
    <w:p w:rsidR="007339EC" w:rsidRPr="00C159E8" w:rsidRDefault="007339EC" w:rsidP="007339EC">
      <w:pPr>
        <w:autoSpaceDE w:val="0"/>
        <w:autoSpaceDN w:val="0"/>
        <w:spacing w:line="334" w:lineRule="atLeast"/>
        <w:jc w:val="left"/>
        <w:rPr>
          <w:rFonts w:ascii="ＭＳ ゴシック" w:eastAsia="ＭＳ ゴシック" w:hAnsi="ＭＳ ゴシック"/>
          <w:spacing w:val="2"/>
        </w:rPr>
      </w:pPr>
      <w:r w:rsidRPr="00C159E8">
        <w:rPr>
          <w:rFonts w:ascii="ＭＳ ゴシック" w:eastAsia="ＭＳ ゴシック" w:hAnsi="ＭＳ ゴシック" w:hint="eastAsia"/>
          <w:spacing w:val="2"/>
        </w:rPr>
        <w:t>↓</w:t>
      </w:r>
      <w:r w:rsidR="005578C2" w:rsidRPr="00C159E8">
        <w:rPr>
          <w:rFonts w:ascii="ＭＳ ゴシック" w:eastAsia="ＭＳ ゴシック" w:hAnsi="ＭＳ ゴシック" w:hint="eastAsia"/>
          <w:spacing w:val="2"/>
        </w:rPr>
        <w:t>該当する場合は、</w:t>
      </w:r>
      <w:r w:rsidRPr="00C159E8">
        <w:rPr>
          <w:rFonts w:ascii="ＭＳ ゴシック" w:eastAsia="ＭＳ ゴシック" w:hAnsi="ＭＳ ゴシック" w:hint="eastAsia"/>
          <w:spacing w:val="2"/>
        </w:rPr>
        <w:t>左端の欄に</w:t>
      </w:r>
      <w:r w:rsidR="005578C2" w:rsidRPr="00C159E8">
        <w:rPr>
          <w:rFonts w:ascii="ＭＳ ゴシック" w:eastAsia="ＭＳ ゴシック" w:hAnsi="ＭＳ ゴシック" w:hint="eastAsia"/>
          <w:spacing w:val="2"/>
        </w:rPr>
        <w:t>「〇」</w:t>
      </w:r>
      <w:r w:rsidRPr="00C159E8">
        <w:rPr>
          <w:rFonts w:ascii="ＭＳ ゴシック" w:eastAsia="ＭＳ ゴシック" w:hAnsi="ＭＳ ゴシック" w:hint="eastAsia"/>
          <w:spacing w:val="2"/>
        </w:rPr>
        <w:t>を</w:t>
      </w:r>
      <w:r w:rsidR="005578C2" w:rsidRPr="00C159E8">
        <w:rPr>
          <w:rFonts w:ascii="ＭＳ ゴシック" w:eastAsia="ＭＳ ゴシック" w:hAnsi="ＭＳ ゴシック" w:hint="eastAsia"/>
          <w:spacing w:val="2"/>
        </w:rPr>
        <w:t>ご記入ください</w:t>
      </w:r>
      <w:r w:rsidRPr="00C159E8">
        <w:rPr>
          <w:rFonts w:ascii="ＭＳ ゴシック" w:eastAsia="ＭＳ ゴシック" w:hAnsi="ＭＳ ゴシック" w:hint="eastAsia"/>
          <w:spacing w:val="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320"/>
        <w:gridCol w:w="4650"/>
      </w:tblGrid>
      <w:tr w:rsidR="007339EC" w:rsidRPr="00C159E8" w:rsidTr="007339EC">
        <w:tc>
          <w:tcPr>
            <w:tcW w:w="534" w:type="dxa"/>
          </w:tcPr>
          <w:p w:rsidR="007339EC" w:rsidRPr="00C159E8"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C159E8" w:rsidRDefault="007339EC" w:rsidP="00623876">
            <w:pPr>
              <w:autoSpaceDE w:val="0"/>
              <w:autoSpaceDN w:val="0"/>
              <w:spacing w:line="334" w:lineRule="atLeast"/>
              <w:jc w:val="left"/>
              <w:rPr>
                <w:rFonts w:ascii="ＭＳ ゴシック" w:eastAsia="ＭＳ ゴシック" w:hAnsi="ＭＳ ゴシック"/>
                <w:spacing w:val="2"/>
                <w:szCs w:val="21"/>
              </w:rPr>
            </w:pPr>
            <w:r w:rsidRPr="00C159E8">
              <w:rPr>
                <w:rFonts w:ascii="ＭＳ ゴシック" w:eastAsia="ＭＳ ゴシック" w:hAnsi="ＭＳ ゴシック" w:hint="eastAsia"/>
                <w:spacing w:val="2"/>
                <w:szCs w:val="21"/>
              </w:rPr>
              <w:t>目標１（貧困）</w:t>
            </w:r>
          </w:p>
        </w:tc>
        <w:tc>
          <w:tcPr>
            <w:tcW w:w="4784" w:type="dxa"/>
            <w:shd w:val="clear" w:color="auto" w:fill="auto"/>
          </w:tcPr>
          <w:p w:rsidR="007339EC" w:rsidRPr="00C159E8" w:rsidRDefault="007339EC" w:rsidP="00623876">
            <w:pPr>
              <w:autoSpaceDE w:val="0"/>
              <w:autoSpaceDN w:val="0"/>
              <w:spacing w:line="334" w:lineRule="atLeast"/>
              <w:jc w:val="left"/>
              <w:rPr>
                <w:rFonts w:ascii="ＭＳ ゴシック" w:eastAsia="ＭＳ ゴシック" w:hAnsi="ＭＳ ゴシック"/>
                <w:spacing w:val="2"/>
                <w:szCs w:val="21"/>
              </w:rPr>
            </w:pPr>
            <w:r w:rsidRPr="00C159E8">
              <w:rPr>
                <w:rFonts w:ascii="ＭＳ ゴシック" w:eastAsia="ＭＳ ゴシック" w:hAnsi="ＭＳ ゴシック" w:cs="ＭＳゴシック" w:hint="eastAsia"/>
                <w:kern w:val="0"/>
                <w:szCs w:val="21"/>
              </w:rPr>
              <w:t>あらゆる場所のあらゆる形態の貧困を終わらせる。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目標２（飢餓）</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飢餓を終わらせ、食料安全保障及び栄養改善を実現し、持続可能な農業を促進する。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目標３（保健）</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あらゆる年齢のすべての人々の健康的な生活を確保し、福祉を促進する。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目標４（教育）</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すべての人に包摂的かつ公正な質の高い教育を確保し、生涯学習の機会を促進する。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目標５（ジェンダー）</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ジェンダー平等を達成し、すべての女性及び女児の能力強化を行う。</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目標６（水・衛生）</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すべての人々の水と衛生の利用可能性と持続可能な管理を確保する。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目標７（エネルギー）</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すべての人々の、安価かつ信頼できる持続可能な近代的エネルギーへのアクセスを確保する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目標８（経済成長と雇用）</w:t>
            </w:r>
          </w:p>
        </w:tc>
        <w:tc>
          <w:tcPr>
            <w:tcW w:w="4784" w:type="dxa"/>
            <w:shd w:val="clear" w:color="auto" w:fill="auto"/>
          </w:tcPr>
          <w:p w:rsidR="007339EC" w:rsidRPr="00623876" w:rsidRDefault="007339EC" w:rsidP="00623876">
            <w:pPr>
              <w:autoSpaceDE w:val="0"/>
              <w:autoSpaceDN w:val="0"/>
              <w:adjustRightInd w:val="0"/>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包摂的かつ持続可能な経済成長及びすべての人々の完全かつ生産的な雇用と働きがいのある人間らしい雇用</w:t>
            </w:r>
            <w:r w:rsidRPr="00623876">
              <w:rPr>
                <w:rFonts w:ascii="ＭＳ ゴシック" w:eastAsia="ＭＳ ゴシック" w:hAnsi="ＭＳ ゴシック" w:cs="ＭＳゴシック"/>
                <w:kern w:val="0"/>
                <w:szCs w:val="21"/>
              </w:rPr>
              <w:t>(</w:t>
            </w:r>
            <w:r w:rsidRPr="00623876">
              <w:rPr>
                <w:rFonts w:ascii="ＭＳ ゴシック" w:eastAsia="ＭＳ ゴシック" w:hAnsi="ＭＳ ゴシック" w:cs="ＭＳゴシック" w:hint="eastAsia"/>
                <w:kern w:val="0"/>
                <w:szCs w:val="21"/>
              </w:rPr>
              <w:t>ディーセント・ワーク</w:t>
            </w:r>
            <w:r w:rsidRPr="00623876">
              <w:rPr>
                <w:rFonts w:ascii="ＭＳ ゴシック" w:eastAsia="ＭＳ ゴシック" w:hAnsi="ＭＳ ゴシック" w:cs="ＭＳゴシック"/>
                <w:kern w:val="0"/>
                <w:szCs w:val="21"/>
              </w:rPr>
              <w:t>)</w:t>
            </w:r>
            <w:r w:rsidRPr="00623876">
              <w:rPr>
                <w:rFonts w:ascii="ＭＳ ゴシック" w:eastAsia="ＭＳ ゴシック" w:hAnsi="ＭＳ ゴシック" w:cs="ＭＳゴシック" w:hint="eastAsia"/>
                <w:kern w:val="0"/>
                <w:szCs w:val="21"/>
              </w:rPr>
              <w:t>を促進する。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目標９（インフラ、産業化、イノベーション）</w:t>
            </w:r>
          </w:p>
        </w:tc>
        <w:tc>
          <w:tcPr>
            <w:tcW w:w="4784" w:type="dxa"/>
            <w:shd w:val="clear" w:color="auto" w:fill="auto"/>
          </w:tcPr>
          <w:p w:rsidR="007339EC" w:rsidRPr="00623876" w:rsidRDefault="007339EC" w:rsidP="00623876">
            <w:pPr>
              <w:autoSpaceDE w:val="0"/>
              <w:autoSpaceDN w:val="0"/>
              <w:adjustRightInd w:val="0"/>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強靱（レジリエント）なインフラ構築、包摂的かつ持続可能な産業化の促進及びイノベーションの推進を図る。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目標１０（不平等）</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各国内及び各国間の不平等を是正する。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目標１１（持続可能な都市）</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包摂的で安全かつ強靱</w:t>
            </w:r>
            <w:r w:rsidRPr="00623876">
              <w:rPr>
                <w:rFonts w:ascii="ＭＳ ゴシック" w:eastAsia="ＭＳ ゴシック" w:hAnsi="ＭＳ ゴシック" w:cs="ＭＳゴシック"/>
                <w:kern w:val="0"/>
                <w:szCs w:val="21"/>
              </w:rPr>
              <w:t>(</w:t>
            </w:r>
            <w:r w:rsidRPr="00623876">
              <w:rPr>
                <w:rFonts w:ascii="ＭＳ ゴシック" w:eastAsia="ＭＳ ゴシック" w:hAnsi="ＭＳ ゴシック" w:cs="ＭＳゴシック" w:hint="eastAsia"/>
                <w:kern w:val="0"/>
                <w:szCs w:val="21"/>
              </w:rPr>
              <w:t>レジリエント）で持続可能な都市及び人間居住を実現する。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目標１２（持続可能な生産と消費）</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持続可能な生産消費形態を確保する。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目標１３（気候変動）</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気候変動及びその影響を軽減するための緊急対策を講じる。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目標１４（海洋資源）</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持続可能な開発のために海洋・海洋資源を保全し、持続可能な形で利用する。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目標１５（陸上資源）</w:t>
            </w:r>
          </w:p>
        </w:tc>
        <w:tc>
          <w:tcPr>
            <w:tcW w:w="4784" w:type="dxa"/>
            <w:shd w:val="clear" w:color="auto" w:fill="auto"/>
          </w:tcPr>
          <w:p w:rsidR="007339EC" w:rsidRPr="00623876" w:rsidRDefault="007339EC" w:rsidP="00623876">
            <w:pPr>
              <w:autoSpaceDE w:val="0"/>
              <w:autoSpaceDN w:val="0"/>
              <w:adjustRightInd w:val="0"/>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陸域生態系の保護、回復、持続可能な利用の推進、持続可能な森林の経営、砂漠化への対処、ならびに土地の劣化の阻止・回復及び生物多様性の損失を阻止する。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目標１６(平和)</w:t>
            </w:r>
          </w:p>
        </w:tc>
        <w:tc>
          <w:tcPr>
            <w:tcW w:w="4784" w:type="dxa"/>
            <w:shd w:val="clear" w:color="auto" w:fill="auto"/>
          </w:tcPr>
          <w:p w:rsidR="007339EC" w:rsidRPr="00623876" w:rsidRDefault="007339EC" w:rsidP="00623876">
            <w:pPr>
              <w:autoSpaceDE w:val="0"/>
              <w:autoSpaceDN w:val="0"/>
              <w:adjustRightInd w:val="0"/>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持続可能な開発のための平和で包摂的な社会を促進し、すべての人々に司法へのアクセスを提供し、あらゆるレベルにおいて効果的で説明責任のある包摂的な制度を構築する。</w:t>
            </w:r>
          </w:p>
        </w:tc>
      </w:tr>
      <w:tr w:rsidR="007339EC" w:rsidRPr="00623876" w:rsidTr="007339EC">
        <w:tc>
          <w:tcPr>
            <w:tcW w:w="534" w:type="dxa"/>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p>
        </w:tc>
        <w:tc>
          <w:tcPr>
            <w:tcW w:w="3402"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hint="eastAsia"/>
                <w:spacing w:val="2"/>
                <w:szCs w:val="21"/>
              </w:rPr>
              <w:t>目標１７（実施手段）</w:t>
            </w:r>
          </w:p>
        </w:tc>
        <w:tc>
          <w:tcPr>
            <w:tcW w:w="4784" w:type="dxa"/>
            <w:shd w:val="clear" w:color="auto" w:fill="auto"/>
          </w:tcPr>
          <w:p w:rsidR="007339EC" w:rsidRPr="00623876" w:rsidRDefault="007339EC" w:rsidP="00623876">
            <w:pPr>
              <w:autoSpaceDE w:val="0"/>
              <w:autoSpaceDN w:val="0"/>
              <w:spacing w:line="334" w:lineRule="atLeast"/>
              <w:jc w:val="left"/>
              <w:rPr>
                <w:rFonts w:ascii="ＭＳ ゴシック" w:eastAsia="ＭＳ ゴシック" w:hAnsi="ＭＳ ゴシック"/>
                <w:spacing w:val="2"/>
                <w:szCs w:val="21"/>
              </w:rPr>
            </w:pPr>
            <w:r w:rsidRPr="00623876">
              <w:rPr>
                <w:rFonts w:ascii="ＭＳ ゴシック" w:eastAsia="ＭＳ ゴシック" w:hAnsi="ＭＳ ゴシック" w:cs="ＭＳゴシック" w:hint="eastAsia"/>
                <w:kern w:val="0"/>
                <w:szCs w:val="21"/>
              </w:rPr>
              <w:t>持続可能な開発のための実施手段を強化し、グローバル・パートナーシップを活性化する。</w:t>
            </w:r>
          </w:p>
        </w:tc>
      </w:tr>
    </w:tbl>
    <w:p w:rsidR="00623876" w:rsidRPr="00623876" w:rsidRDefault="00623876" w:rsidP="00441D07">
      <w:pPr>
        <w:autoSpaceDE w:val="0"/>
        <w:autoSpaceDN w:val="0"/>
        <w:spacing w:line="334" w:lineRule="atLeast"/>
        <w:jc w:val="center"/>
        <w:rPr>
          <w:rFonts w:ascii="明朝体" w:eastAsia="明朝体"/>
          <w:spacing w:val="2"/>
        </w:rPr>
      </w:pPr>
    </w:p>
    <w:sectPr w:rsidR="00623876" w:rsidRPr="00623876" w:rsidSect="00230C63">
      <w:pgSz w:w="11906" w:h="16838" w:code="9"/>
      <w:pgMar w:top="1418" w:right="1701" w:bottom="1418" w:left="1701" w:header="851" w:footer="992" w:gutter="0"/>
      <w:cols w:space="425"/>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20" w:rsidRDefault="008E5C20">
      <w:r>
        <w:separator/>
      </w:r>
    </w:p>
  </w:endnote>
  <w:endnote w:type="continuationSeparator" w:id="0">
    <w:p w:rsidR="008E5C20" w:rsidRDefault="008E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DB" w:rsidRDefault="007559D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20" w:rsidRDefault="008E5C20">
      <w:r>
        <w:separator/>
      </w:r>
    </w:p>
  </w:footnote>
  <w:footnote w:type="continuationSeparator" w:id="0">
    <w:p w:rsidR="008E5C20" w:rsidRDefault="008E5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D47"/>
    <w:multiLevelType w:val="hybridMultilevel"/>
    <w:tmpl w:val="E970F038"/>
    <w:lvl w:ilvl="0" w:tplc="930EE45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A1539"/>
    <w:multiLevelType w:val="hybridMultilevel"/>
    <w:tmpl w:val="AB7C36D6"/>
    <w:lvl w:ilvl="0" w:tplc="294EF654">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6C2166"/>
    <w:multiLevelType w:val="hybridMultilevel"/>
    <w:tmpl w:val="5418801C"/>
    <w:lvl w:ilvl="0" w:tplc="67103F72">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FB"/>
    <w:rsid w:val="0000156C"/>
    <w:rsid w:val="000179FA"/>
    <w:rsid w:val="00075998"/>
    <w:rsid w:val="00076327"/>
    <w:rsid w:val="0009059B"/>
    <w:rsid w:val="00092449"/>
    <w:rsid w:val="000D77A9"/>
    <w:rsid w:val="000E22C1"/>
    <w:rsid w:val="000F5BBE"/>
    <w:rsid w:val="000F70E6"/>
    <w:rsid w:val="00114B9B"/>
    <w:rsid w:val="001169E7"/>
    <w:rsid w:val="0015658A"/>
    <w:rsid w:val="0017271D"/>
    <w:rsid w:val="00194259"/>
    <w:rsid w:val="001A2837"/>
    <w:rsid w:val="001A32BC"/>
    <w:rsid w:val="001A6FE5"/>
    <w:rsid w:val="001B047A"/>
    <w:rsid w:val="001B4767"/>
    <w:rsid w:val="001B61C5"/>
    <w:rsid w:val="001C0ED6"/>
    <w:rsid w:val="001C359B"/>
    <w:rsid w:val="001C60FB"/>
    <w:rsid w:val="001D1FCC"/>
    <w:rsid w:val="001F648D"/>
    <w:rsid w:val="00230C63"/>
    <w:rsid w:val="0029283D"/>
    <w:rsid w:val="002B59FB"/>
    <w:rsid w:val="002D34C7"/>
    <w:rsid w:val="00300EF9"/>
    <w:rsid w:val="003139B1"/>
    <w:rsid w:val="0035489F"/>
    <w:rsid w:val="00367121"/>
    <w:rsid w:val="00385D63"/>
    <w:rsid w:val="00391FA5"/>
    <w:rsid w:val="003B7149"/>
    <w:rsid w:val="003E0A82"/>
    <w:rsid w:val="00405C39"/>
    <w:rsid w:val="004119B2"/>
    <w:rsid w:val="004259CC"/>
    <w:rsid w:val="00441D07"/>
    <w:rsid w:val="004633D2"/>
    <w:rsid w:val="004E0B12"/>
    <w:rsid w:val="004E42DA"/>
    <w:rsid w:val="005253FF"/>
    <w:rsid w:val="00533D6D"/>
    <w:rsid w:val="00541E4E"/>
    <w:rsid w:val="005578C2"/>
    <w:rsid w:val="005609CC"/>
    <w:rsid w:val="00565298"/>
    <w:rsid w:val="005C7DFC"/>
    <w:rsid w:val="005D2694"/>
    <w:rsid w:val="005E3245"/>
    <w:rsid w:val="0060416D"/>
    <w:rsid w:val="006062F2"/>
    <w:rsid w:val="00623876"/>
    <w:rsid w:val="0064790B"/>
    <w:rsid w:val="0065198B"/>
    <w:rsid w:val="00681240"/>
    <w:rsid w:val="006813D5"/>
    <w:rsid w:val="00691B2C"/>
    <w:rsid w:val="006B1F3A"/>
    <w:rsid w:val="006C4976"/>
    <w:rsid w:val="006C5F84"/>
    <w:rsid w:val="006D02B5"/>
    <w:rsid w:val="006D7C6D"/>
    <w:rsid w:val="007339EC"/>
    <w:rsid w:val="007559DB"/>
    <w:rsid w:val="0077156C"/>
    <w:rsid w:val="00790BCC"/>
    <w:rsid w:val="0079520E"/>
    <w:rsid w:val="007B412E"/>
    <w:rsid w:val="007D7F2F"/>
    <w:rsid w:val="007F3A8F"/>
    <w:rsid w:val="00814786"/>
    <w:rsid w:val="0081668F"/>
    <w:rsid w:val="00817694"/>
    <w:rsid w:val="00830B20"/>
    <w:rsid w:val="008608CE"/>
    <w:rsid w:val="00861EB2"/>
    <w:rsid w:val="00865D62"/>
    <w:rsid w:val="008721ED"/>
    <w:rsid w:val="008C27BC"/>
    <w:rsid w:val="008C6F03"/>
    <w:rsid w:val="008E08D2"/>
    <w:rsid w:val="008E5C20"/>
    <w:rsid w:val="008E6141"/>
    <w:rsid w:val="008F13CB"/>
    <w:rsid w:val="00936549"/>
    <w:rsid w:val="009534EA"/>
    <w:rsid w:val="00962C58"/>
    <w:rsid w:val="00970A24"/>
    <w:rsid w:val="009C0860"/>
    <w:rsid w:val="009E0539"/>
    <w:rsid w:val="009F1390"/>
    <w:rsid w:val="009F6810"/>
    <w:rsid w:val="00A02877"/>
    <w:rsid w:val="00A100FD"/>
    <w:rsid w:val="00A30E79"/>
    <w:rsid w:val="00A318B8"/>
    <w:rsid w:val="00A530C4"/>
    <w:rsid w:val="00A82C7A"/>
    <w:rsid w:val="00A83579"/>
    <w:rsid w:val="00AA6E0C"/>
    <w:rsid w:val="00AB5EF1"/>
    <w:rsid w:val="00AC6D4C"/>
    <w:rsid w:val="00AD142E"/>
    <w:rsid w:val="00AD39EF"/>
    <w:rsid w:val="00AE20B9"/>
    <w:rsid w:val="00B02B8A"/>
    <w:rsid w:val="00B4271D"/>
    <w:rsid w:val="00B72C9C"/>
    <w:rsid w:val="00B969EC"/>
    <w:rsid w:val="00B96A32"/>
    <w:rsid w:val="00C02EB1"/>
    <w:rsid w:val="00C05338"/>
    <w:rsid w:val="00C1585B"/>
    <w:rsid w:val="00C159E8"/>
    <w:rsid w:val="00C237FF"/>
    <w:rsid w:val="00C44C2F"/>
    <w:rsid w:val="00C760F6"/>
    <w:rsid w:val="00C86CF1"/>
    <w:rsid w:val="00C93B37"/>
    <w:rsid w:val="00CA26BB"/>
    <w:rsid w:val="00CB3795"/>
    <w:rsid w:val="00CC2EEF"/>
    <w:rsid w:val="00CD1490"/>
    <w:rsid w:val="00CD50EB"/>
    <w:rsid w:val="00CF6CC3"/>
    <w:rsid w:val="00D53A2F"/>
    <w:rsid w:val="00D74827"/>
    <w:rsid w:val="00D872D2"/>
    <w:rsid w:val="00DB6F1B"/>
    <w:rsid w:val="00DE1941"/>
    <w:rsid w:val="00DF7038"/>
    <w:rsid w:val="00E22083"/>
    <w:rsid w:val="00E33501"/>
    <w:rsid w:val="00E41DBD"/>
    <w:rsid w:val="00E46AA4"/>
    <w:rsid w:val="00E70ACE"/>
    <w:rsid w:val="00EE3C0F"/>
    <w:rsid w:val="00F06565"/>
    <w:rsid w:val="00F32E60"/>
    <w:rsid w:val="00F61807"/>
    <w:rsid w:val="00F65F85"/>
    <w:rsid w:val="00FE78BC"/>
    <w:rsid w:val="00FF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D1874F4-2F05-4207-81BD-AB9D88A8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sid w:val="00C86CF1"/>
    <w:rPr>
      <w:color w:val="0000FF"/>
      <w:u w:val="single"/>
    </w:rPr>
  </w:style>
  <w:style w:type="paragraph" w:styleId="a9">
    <w:name w:val="Balloon Text"/>
    <w:basedOn w:val="a"/>
    <w:semiHidden/>
    <w:rsid w:val="0060416D"/>
    <w:rPr>
      <w:rFonts w:ascii="Arial" w:eastAsia="ＭＳ ゴシック" w:hAnsi="Arial"/>
      <w:sz w:val="18"/>
      <w:szCs w:val="18"/>
    </w:rPr>
  </w:style>
  <w:style w:type="table" w:styleId="aa">
    <w:name w:val="Table Grid"/>
    <w:basedOn w:val="a1"/>
    <w:rsid w:val="00230C63"/>
    <w:pPr>
      <w:widowControl w:val="0"/>
      <w:autoSpaceDE w:val="0"/>
      <w:autoSpaceDN w:val="0"/>
      <w:spacing w:line="334"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56320">
      <w:bodyDiv w:val="1"/>
      <w:marLeft w:val="0"/>
      <w:marRight w:val="0"/>
      <w:marTop w:val="0"/>
      <w:marBottom w:val="0"/>
      <w:divBdr>
        <w:top w:val="none" w:sz="0" w:space="0" w:color="auto"/>
        <w:left w:val="none" w:sz="0" w:space="0" w:color="auto"/>
        <w:bottom w:val="none" w:sz="0" w:space="0" w:color="auto"/>
        <w:right w:val="none" w:sz="0" w:space="0" w:color="auto"/>
      </w:divBdr>
      <w:divsChild>
        <w:div w:id="11272661">
          <w:marLeft w:val="0"/>
          <w:marRight w:val="0"/>
          <w:marTop w:val="0"/>
          <w:marBottom w:val="0"/>
          <w:divBdr>
            <w:top w:val="none" w:sz="0" w:space="0" w:color="auto"/>
            <w:left w:val="none" w:sz="0" w:space="0" w:color="auto"/>
            <w:bottom w:val="none" w:sz="0" w:space="0" w:color="auto"/>
            <w:right w:val="none" w:sz="0" w:space="0" w:color="auto"/>
          </w:divBdr>
        </w:div>
        <w:div w:id="27029355">
          <w:marLeft w:val="0"/>
          <w:marRight w:val="0"/>
          <w:marTop w:val="0"/>
          <w:marBottom w:val="0"/>
          <w:divBdr>
            <w:top w:val="none" w:sz="0" w:space="0" w:color="auto"/>
            <w:left w:val="none" w:sz="0" w:space="0" w:color="auto"/>
            <w:bottom w:val="none" w:sz="0" w:space="0" w:color="auto"/>
            <w:right w:val="none" w:sz="0" w:space="0" w:color="auto"/>
          </w:divBdr>
        </w:div>
        <w:div w:id="109249218">
          <w:marLeft w:val="210"/>
          <w:marRight w:val="0"/>
          <w:marTop w:val="0"/>
          <w:marBottom w:val="0"/>
          <w:divBdr>
            <w:top w:val="none" w:sz="0" w:space="0" w:color="auto"/>
            <w:left w:val="none" w:sz="0" w:space="0" w:color="auto"/>
            <w:bottom w:val="none" w:sz="0" w:space="0" w:color="auto"/>
            <w:right w:val="none" w:sz="0" w:space="0" w:color="auto"/>
          </w:divBdr>
        </w:div>
        <w:div w:id="145556288">
          <w:marLeft w:val="210"/>
          <w:marRight w:val="0"/>
          <w:marTop w:val="0"/>
          <w:marBottom w:val="0"/>
          <w:divBdr>
            <w:top w:val="none" w:sz="0" w:space="0" w:color="auto"/>
            <w:left w:val="none" w:sz="0" w:space="0" w:color="auto"/>
            <w:bottom w:val="none" w:sz="0" w:space="0" w:color="auto"/>
            <w:right w:val="none" w:sz="0" w:space="0" w:color="auto"/>
          </w:divBdr>
        </w:div>
        <w:div w:id="264309453">
          <w:marLeft w:val="210"/>
          <w:marRight w:val="0"/>
          <w:marTop w:val="0"/>
          <w:marBottom w:val="0"/>
          <w:divBdr>
            <w:top w:val="none" w:sz="0" w:space="0" w:color="auto"/>
            <w:left w:val="none" w:sz="0" w:space="0" w:color="auto"/>
            <w:bottom w:val="none" w:sz="0" w:space="0" w:color="auto"/>
            <w:right w:val="none" w:sz="0" w:space="0" w:color="auto"/>
          </w:divBdr>
        </w:div>
        <w:div w:id="325018718">
          <w:marLeft w:val="210"/>
          <w:marRight w:val="0"/>
          <w:marTop w:val="0"/>
          <w:marBottom w:val="0"/>
          <w:divBdr>
            <w:top w:val="none" w:sz="0" w:space="0" w:color="auto"/>
            <w:left w:val="none" w:sz="0" w:space="0" w:color="auto"/>
            <w:bottom w:val="none" w:sz="0" w:space="0" w:color="auto"/>
            <w:right w:val="none" w:sz="0" w:space="0" w:color="auto"/>
          </w:divBdr>
        </w:div>
        <w:div w:id="405761042">
          <w:marLeft w:val="210"/>
          <w:marRight w:val="0"/>
          <w:marTop w:val="0"/>
          <w:marBottom w:val="0"/>
          <w:divBdr>
            <w:top w:val="none" w:sz="0" w:space="0" w:color="auto"/>
            <w:left w:val="none" w:sz="0" w:space="0" w:color="auto"/>
            <w:bottom w:val="none" w:sz="0" w:space="0" w:color="auto"/>
            <w:right w:val="none" w:sz="0" w:space="0" w:color="auto"/>
          </w:divBdr>
        </w:div>
        <w:div w:id="421490736">
          <w:marLeft w:val="0"/>
          <w:marRight w:val="0"/>
          <w:marTop w:val="0"/>
          <w:marBottom w:val="0"/>
          <w:divBdr>
            <w:top w:val="none" w:sz="0" w:space="0" w:color="auto"/>
            <w:left w:val="none" w:sz="0" w:space="0" w:color="auto"/>
            <w:bottom w:val="none" w:sz="0" w:space="0" w:color="auto"/>
            <w:right w:val="none" w:sz="0" w:space="0" w:color="auto"/>
          </w:divBdr>
        </w:div>
        <w:div w:id="454492674">
          <w:marLeft w:val="0"/>
          <w:marRight w:val="0"/>
          <w:marTop w:val="0"/>
          <w:marBottom w:val="0"/>
          <w:divBdr>
            <w:top w:val="none" w:sz="0" w:space="0" w:color="auto"/>
            <w:left w:val="none" w:sz="0" w:space="0" w:color="auto"/>
            <w:bottom w:val="none" w:sz="0" w:space="0" w:color="auto"/>
            <w:right w:val="none" w:sz="0" w:space="0" w:color="auto"/>
          </w:divBdr>
        </w:div>
        <w:div w:id="468942206">
          <w:marLeft w:val="0"/>
          <w:marRight w:val="0"/>
          <w:marTop w:val="0"/>
          <w:marBottom w:val="0"/>
          <w:divBdr>
            <w:top w:val="none" w:sz="0" w:space="0" w:color="auto"/>
            <w:left w:val="none" w:sz="0" w:space="0" w:color="auto"/>
            <w:bottom w:val="none" w:sz="0" w:space="0" w:color="auto"/>
            <w:right w:val="none" w:sz="0" w:space="0" w:color="auto"/>
          </w:divBdr>
        </w:div>
        <w:div w:id="502210212">
          <w:marLeft w:val="210"/>
          <w:marRight w:val="0"/>
          <w:marTop w:val="0"/>
          <w:marBottom w:val="0"/>
          <w:divBdr>
            <w:top w:val="none" w:sz="0" w:space="0" w:color="auto"/>
            <w:left w:val="none" w:sz="0" w:space="0" w:color="auto"/>
            <w:bottom w:val="none" w:sz="0" w:space="0" w:color="auto"/>
            <w:right w:val="none" w:sz="0" w:space="0" w:color="auto"/>
          </w:divBdr>
        </w:div>
        <w:div w:id="630020357">
          <w:marLeft w:val="0"/>
          <w:marRight w:val="0"/>
          <w:marTop w:val="0"/>
          <w:marBottom w:val="0"/>
          <w:divBdr>
            <w:top w:val="none" w:sz="0" w:space="0" w:color="auto"/>
            <w:left w:val="none" w:sz="0" w:space="0" w:color="auto"/>
            <w:bottom w:val="none" w:sz="0" w:space="0" w:color="auto"/>
            <w:right w:val="none" w:sz="0" w:space="0" w:color="auto"/>
          </w:divBdr>
        </w:div>
        <w:div w:id="683097261">
          <w:marLeft w:val="210"/>
          <w:marRight w:val="0"/>
          <w:marTop w:val="0"/>
          <w:marBottom w:val="0"/>
          <w:divBdr>
            <w:top w:val="none" w:sz="0" w:space="0" w:color="auto"/>
            <w:left w:val="none" w:sz="0" w:space="0" w:color="auto"/>
            <w:bottom w:val="none" w:sz="0" w:space="0" w:color="auto"/>
            <w:right w:val="none" w:sz="0" w:space="0" w:color="auto"/>
          </w:divBdr>
        </w:div>
        <w:div w:id="688683049">
          <w:marLeft w:val="0"/>
          <w:marRight w:val="0"/>
          <w:marTop w:val="0"/>
          <w:marBottom w:val="0"/>
          <w:divBdr>
            <w:top w:val="none" w:sz="0" w:space="0" w:color="auto"/>
            <w:left w:val="none" w:sz="0" w:space="0" w:color="auto"/>
            <w:bottom w:val="none" w:sz="0" w:space="0" w:color="auto"/>
            <w:right w:val="none" w:sz="0" w:space="0" w:color="auto"/>
          </w:divBdr>
        </w:div>
        <w:div w:id="719790371">
          <w:marLeft w:val="0"/>
          <w:marRight w:val="0"/>
          <w:marTop w:val="0"/>
          <w:marBottom w:val="0"/>
          <w:divBdr>
            <w:top w:val="none" w:sz="0" w:space="0" w:color="auto"/>
            <w:left w:val="none" w:sz="0" w:space="0" w:color="auto"/>
            <w:bottom w:val="none" w:sz="0" w:space="0" w:color="auto"/>
            <w:right w:val="none" w:sz="0" w:space="0" w:color="auto"/>
          </w:divBdr>
        </w:div>
        <w:div w:id="827942781">
          <w:marLeft w:val="210"/>
          <w:marRight w:val="0"/>
          <w:marTop w:val="0"/>
          <w:marBottom w:val="0"/>
          <w:divBdr>
            <w:top w:val="none" w:sz="0" w:space="0" w:color="auto"/>
            <w:left w:val="none" w:sz="0" w:space="0" w:color="auto"/>
            <w:bottom w:val="none" w:sz="0" w:space="0" w:color="auto"/>
            <w:right w:val="none" w:sz="0" w:space="0" w:color="auto"/>
          </w:divBdr>
        </w:div>
        <w:div w:id="853769993">
          <w:marLeft w:val="210"/>
          <w:marRight w:val="0"/>
          <w:marTop w:val="0"/>
          <w:marBottom w:val="0"/>
          <w:divBdr>
            <w:top w:val="none" w:sz="0" w:space="0" w:color="auto"/>
            <w:left w:val="none" w:sz="0" w:space="0" w:color="auto"/>
            <w:bottom w:val="none" w:sz="0" w:space="0" w:color="auto"/>
            <w:right w:val="none" w:sz="0" w:space="0" w:color="auto"/>
          </w:divBdr>
        </w:div>
        <w:div w:id="923147413">
          <w:marLeft w:val="840"/>
          <w:marRight w:val="0"/>
          <w:marTop w:val="0"/>
          <w:marBottom w:val="0"/>
          <w:divBdr>
            <w:top w:val="none" w:sz="0" w:space="0" w:color="auto"/>
            <w:left w:val="none" w:sz="0" w:space="0" w:color="auto"/>
            <w:bottom w:val="none" w:sz="0" w:space="0" w:color="auto"/>
            <w:right w:val="none" w:sz="0" w:space="0" w:color="auto"/>
          </w:divBdr>
        </w:div>
        <w:div w:id="978414890">
          <w:marLeft w:val="210"/>
          <w:marRight w:val="0"/>
          <w:marTop w:val="0"/>
          <w:marBottom w:val="0"/>
          <w:divBdr>
            <w:top w:val="none" w:sz="0" w:space="0" w:color="auto"/>
            <w:left w:val="none" w:sz="0" w:space="0" w:color="auto"/>
            <w:bottom w:val="none" w:sz="0" w:space="0" w:color="auto"/>
            <w:right w:val="none" w:sz="0" w:space="0" w:color="auto"/>
          </w:divBdr>
        </w:div>
        <w:div w:id="1183327224">
          <w:marLeft w:val="0"/>
          <w:marRight w:val="0"/>
          <w:marTop w:val="0"/>
          <w:marBottom w:val="0"/>
          <w:divBdr>
            <w:top w:val="none" w:sz="0" w:space="0" w:color="auto"/>
            <w:left w:val="none" w:sz="0" w:space="0" w:color="auto"/>
            <w:bottom w:val="none" w:sz="0" w:space="0" w:color="auto"/>
            <w:right w:val="none" w:sz="0" w:space="0" w:color="auto"/>
          </w:divBdr>
        </w:div>
        <w:div w:id="1213232604">
          <w:marLeft w:val="210"/>
          <w:marRight w:val="0"/>
          <w:marTop w:val="0"/>
          <w:marBottom w:val="0"/>
          <w:divBdr>
            <w:top w:val="none" w:sz="0" w:space="0" w:color="auto"/>
            <w:left w:val="none" w:sz="0" w:space="0" w:color="auto"/>
            <w:bottom w:val="none" w:sz="0" w:space="0" w:color="auto"/>
            <w:right w:val="none" w:sz="0" w:space="0" w:color="auto"/>
          </w:divBdr>
        </w:div>
        <w:div w:id="1282806047">
          <w:marLeft w:val="210"/>
          <w:marRight w:val="0"/>
          <w:marTop w:val="0"/>
          <w:marBottom w:val="0"/>
          <w:divBdr>
            <w:top w:val="none" w:sz="0" w:space="0" w:color="auto"/>
            <w:left w:val="none" w:sz="0" w:space="0" w:color="auto"/>
            <w:bottom w:val="none" w:sz="0" w:space="0" w:color="auto"/>
            <w:right w:val="none" w:sz="0" w:space="0" w:color="auto"/>
          </w:divBdr>
        </w:div>
        <w:div w:id="1290362609">
          <w:marLeft w:val="210"/>
          <w:marRight w:val="0"/>
          <w:marTop w:val="0"/>
          <w:marBottom w:val="0"/>
          <w:divBdr>
            <w:top w:val="none" w:sz="0" w:space="0" w:color="auto"/>
            <w:left w:val="none" w:sz="0" w:space="0" w:color="auto"/>
            <w:bottom w:val="none" w:sz="0" w:space="0" w:color="auto"/>
            <w:right w:val="none" w:sz="0" w:space="0" w:color="auto"/>
          </w:divBdr>
        </w:div>
        <w:div w:id="1301226690">
          <w:marLeft w:val="210"/>
          <w:marRight w:val="0"/>
          <w:marTop w:val="0"/>
          <w:marBottom w:val="0"/>
          <w:divBdr>
            <w:top w:val="none" w:sz="0" w:space="0" w:color="auto"/>
            <w:left w:val="none" w:sz="0" w:space="0" w:color="auto"/>
            <w:bottom w:val="none" w:sz="0" w:space="0" w:color="auto"/>
            <w:right w:val="none" w:sz="0" w:space="0" w:color="auto"/>
          </w:divBdr>
        </w:div>
        <w:div w:id="1331831332">
          <w:marLeft w:val="0"/>
          <w:marRight w:val="0"/>
          <w:marTop w:val="0"/>
          <w:marBottom w:val="0"/>
          <w:divBdr>
            <w:top w:val="none" w:sz="0" w:space="0" w:color="auto"/>
            <w:left w:val="none" w:sz="0" w:space="0" w:color="auto"/>
            <w:bottom w:val="none" w:sz="0" w:space="0" w:color="auto"/>
            <w:right w:val="none" w:sz="0" w:space="0" w:color="auto"/>
          </w:divBdr>
        </w:div>
        <w:div w:id="1398431318">
          <w:marLeft w:val="210"/>
          <w:marRight w:val="0"/>
          <w:marTop w:val="0"/>
          <w:marBottom w:val="0"/>
          <w:divBdr>
            <w:top w:val="none" w:sz="0" w:space="0" w:color="auto"/>
            <w:left w:val="none" w:sz="0" w:space="0" w:color="auto"/>
            <w:bottom w:val="none" w:sz="0" w:space="0" w:color="auto"/>
            <w:right w:val="none" w:sz="0" w:space="0" w:color="auto"/>
          </w:divBdr>
        </w:div>
        <w:div w:id="1415474187">
          <w:marLeft w:val="0"/>
          <w:marRight w:val="0"/>
          <w:marTop w:val="0"/>
          <w:marBottom w:val="0"/>
          <w:divBdr>
            <w:top w:val="none" w:sz="0" w:space="0" w:color="auto"/>
            <w:left w:val="none" w:sz="0" w:space="0" w:color="auto"/>
            <w:bottom w:val="none" w:sz="0" w:space="0" w:color="auto"/>
            <w:right w:val="none" w:sz="0" w:space="0" w:color="auto"/>
          </w:divBdr>
        </w:div>
        <w:div w:id="1507400556">
          <w:marLeft w:val="630"/>
          <w:marRight w:val="0"/>
          <w:marTop w:val="0"/>
          <w:marBottom w:val="0"/>
          <w:divBdr>
            <w:top w:val="none" w:sz="0" w:space="0" w:color="auto"/>
            <w:left w:val="none" w:sz="0" w:space="0" w:color="auto"/>
            <w:bottom w:val="none" w:sz="0" w:space="0" w:color="auto"/>
            <w:right w:val="none" w:sz="0" w:space="0" w:color="auto"/>
          </w:divBdr>
        </w:div>
        <w:div w:id="1518887350">
          <w:marLeft w:val="0"/>
          <w:marRight w:val="0"/>
          <w:marTop w:val="0"/>
          <w:marBottom w:val="0"/>
          <w:divBdr>
            <w:top w:val="none" w:sz="0" w:space="0" w:color="auto"/>
            <w:left w:val="none" w:sz="0" w:space="0" w:color="auto"/>
            <w:bottom w:val="none" w:sz="0" w:space="0" w:color="auto"/>
            <w:right w:val="none" w:sz="0" w:space="0" w:color="auto"/>
          </w:divBdr>
        </w:div>
        <w:div w:id="1642149718">
          <w:marLeft w:val="210"/>
          <w:marRight w:val="0"/>
          <w:marTop w:val="0"/>
          <w:marBottom w:val="0"/>
          <w:divBdr>
            <w:top w:val="none" w:sz="0" w:space="0" w:color="auto"/>
            <w:left w:val="none" w:sz="0" w:space="0" w:color="auto"/>
            <w:bottom w:val="none" w:sz="0" w:space="0" w:color="auto"/>
            <w:right w:val="none" w:sz="0" w:space="0" w:color="auto"/>
          </w:divBdr>
        </w:div>
        <w:div w:id="1643609055">
          <w:marLeft w:val="210"/>
          <w:marRight w:val="0"/>
          <w:marTop w:val="0"/>
          <w:marBottom w:val="0"/>
          <w:divBdr>
            <w:top w:val="none" w:sz="0" w:space="0" w:color="auto"/>
            <w:left w:val="none" w:sz="0" w:space="0" w:color="auto"/>
            <w:bottom w:val="none" w:sz="0" w:space="0" w:color="auto"/>
            <w:right w:val="none" w:sz="0" w:space="0" w:color="auto"/>
          </w:divBdr>
        </w:div>
        <w:div w:id="1738094603">
          <w:marLeft w:val="210"/>
          <w:marRight w:val="0"/>
          <w:marTop w:val="0"/>
          <w:marBottom w:val="0"/>
          <w:divBdr>
            <w:top w:val="none" w:sz="0" w:space="0" w:color="auto"/>
            <w:left w:val="none" w:sz="0" w:space="0" w:color="auto"/>
            <w:bottom w:val="none" w:sz="0" w:space="0" w:color="auto"/>
            <w:right w:val="none" w:sz="0" w:space="0" w:color="auto"/>
          </w:divBdr>
        </w:div>
        <w:div w:id="1838229884">
          <w:marLeft w:val="0"/>
          <w:marRight w:val="0"/>
          <w:marTop w:val="0"/>
          <w:marBottom w:val="0"/>
          <w:divBdr>
            <w:top w:val="none" w:sz="0" w:space="0" w:color="auto"/>
            <w:left w:val="none" w:sz="0" w:space="0" w:color="auto"/>
            <w:bottom w:val="none" w:sz="0" w:space="0" w:color="auto"/>
            <w:right w:val="none" w:sz="0" w:space="0" w:color="auto"/>
          </w:divBdr>
        </w:div>
        <w:div w:id="1988198389">
          <w:marLeft w:val="0"/>
          <w:marRight w:val="0"/>
          <w:marTop w:val="0"/>
          <w:marBottom w:val="0"/>
          <w:divBdr>
            <w:top w:val="none" w:sz="0" w:space="0" w:color="auto"/>
            <w:left w:val="none" w:sz="0" w:space="0" w:color="auto"/>
            <w:bottom w:val="none" w:sz="0" w:space="0" w:color="auto"/>
            <w:right w:val="none" w:sz="0" w:space="0" w:color="auto"/>
          </w:divBdr>
        </w:div>
        <w:div w:id="2032534954">
          <w:marLeft w:val="210"/>
          <w:marRight w:val="0"/>
          <w:marTop w:val="0"/>
          <w:marBottom w:val="0"/>
          <w:divBdr>
            <w:top w:val="none" w:sz="0" w:space="0" w:color="auto"/>
            <w:left w:val="none" w:sz="0" w:space="0" w:color="auto"/>
            <w:bottom w:val="none" w:sz="0" w:space="0" w:color="auto"/>
            <w:right w:val="none" w:sz="0" w:space="0" w:color="auto"/>
          </w:divBdr>
        </w:div>
        <w:div w:id="2034570527">
          <w:marLeft w:val="630"/>
          <w:marRight w:val="0"/>
          <w:marTop w:val="0"/>
          <w:marBottom w:val="0"/>
          <w:divBdr>
            <w:top w:val="none" w:sz="0" w:space="0" w:color="auto"/>
            <w:left w:val="none" w:sz="0" w:space="0" w:color="auto"/>
            <w:bottom w:val="none" w:sz="0" w:space="0" w:color="auto"/>
            <w:right w:val="none" w:sz="0" w:space="0" w:color="auto"/>
          </w:divBdr>
        </w:div>
        <w:div w:id="2115516995">
          <w:marLeft w:val="210"/>
          <w:marRight w:val="0"/>
          <w:marTop w:val="0"/>
          <w:marBottom w:val="0"/>
          <w:divBdr>
            <w:top w:val="none" w:sz="0" w:space="0" w:color="auto"/>
            <w:left w:val="none" w:sz="0" w:space="0" w:color="auto"/>
            <w:bottom w:val="none" w:sz="0" w:space="0" w:color="auto"/>
            <w:right w:val="none" w:sz="0" w:space="0" w:color="auto"/>
          </w:divBdr>
        </w:div>
        <w:div w:id="2135366969">
          <w:marLeft w:val="210"/>
          <w:marRight w:val="0"/>
          <w:marTop w:val="0"/>
          <w:marBottom w:val="0"/>
          <w:divBdr>
            <w:top w:val="none" w:sz="0" w:space="0" w:color="auto"/>
            <w:left w:val="none" w:sz="0" w:space="0" w:color="auto"/>
            <w:bottom w:val="none" w:sz="0" w:space="0" w:color="auto"/>
            <w:right w:val="none" w:sz="0" w:space="0" w:color="auto"/>
          </w:divBdr>
        </w:div>
      </w:divsChild>
    </w:div>
    <w:div w:id="18963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426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委託願</vt:lpstr>
      <vt:lpstr>大阪府立大学受託研究等取扱規程施行内規</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委託願</dc:title>
  <dc:subject/>
  <dc:creator>大阪府立大学</dc:creator>
  <cp:keywords/>
  <cp:lastModifiedBy>一色 美奈</cp:lastModifiedBy>
  <cp:revision>3</cp:revision>
  <cp:lastPrinted>2016-05-20T00:46:00Z</cp:lastPrinted>
  <dcterms:created xsi:type="dcterms:W3CDTF">2020-05-11T11:13:00Z</dcterms:created>
  <dcterms:modified xsi:type="dcterms:W3CDTF">2020-05-18T07:03:00Z</dcterms:modified>
</cp:coreProperties>
</file>